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5000" w:type="pct"/>
        <w:jc w:val="center"/>
        <w:tblBorders>
          <w:top w:val="single" w:sz="8" w:space="0" w:color="auto"/>
          <w:left w:val="single" w:sz="8" w:space="0" w:color="auto"/>
          <w:bottom w:val="single" w:sz="8" w:space="0" w:color="auto"/>
          <w:right w:val="single" w:sz="4" w:space="0" w:color="auto"/>
          <w:insideH w:val="single" w:sz="8" w:space="0" w:color="auto"/>
          <w:insideV w:val="single" w:sz="8" w:space="0" w:color="auto"/>
        </w:tblBorders>
        <w:tblLook w:val="04A0" w:firstRow="1" w:lastRow="0" w:firstColumn="1" w:lastColumn="0" w:noHBand="0" w:noVBand="1"/>
      </w:tblPr>
      <w:tblGrid>
        <w:gridCol w:w="10682"/>
      </w:tblGrid>
      <w:tr w:rsidR="00C30663" w:rsidRPr="00507F69" w:rsidTr="007F74E4">
        <w:trPr>
          <w:trHeight w:val="11555"/>
          <w:jc w:val="center"/>
        </w:trPr>
        <w:tc>
          <w:tcPr>
            <w:tcW w:w="5000" w:type="pct"/>
          </w:tcPr>
          <w:p w:rsidR="00C30663" w:rsidRPr="00507F69" w:rsidRDefault="00C30663" w:rsidP="00507F69">
            <w:pPr>
              <w:spacing w:line="276" w:lineRule="auto"/>
              <w:jc w:val="center"/>
              <w:rPr>
                <w:rFonts w:ascii="Calibri" w:hAnsi="Calibri" w:cs="B Nazanin"/>
                <w:b/>
                <w:bCs/>
                <w:sz w:val="16"/>
                <w:szCs w:val="16"/>
                <w:rtl/>
                <w:lang w:bidi="fa-IR"/>
              </w:rPr>
            </w:pPr>
          </w:p>
          <w:p w:rsidR="00C30663" w:rsidRPr="00507F69" w:rsidRDefault="004F0AC1" w:rsidP="00507F69">
            <w:pPr>
              <w:spacing w:line="276" w:lineRule="auto"/>
              <w:jc w:val="center"/>
              <w:rPr>
                <w:rFonts w:ascii="Calibri" w:hAnsi="Calibri" w:cs="B Nazanin"/>
                <w:b/>
                <w:bCs/>
                <w:sz w:val="16"/>
                <w:szCs w:val="16"/>
                <w:rtl/>
              </w:rPr>
            </w:pPr>
            <w:r>
              <w:rPr>
                <w:b/>
                <w:bCs/>
                <w:noProof/>
                <w:sz w:val="48"/>
                <w:szCs w:val="48"/>
                <w:rtl/>
                <w:lang w:bidi="fa-IR"/>
              </w:rPr>
              <mc:AlternateContent>
                <mc:Choice Requires="wpg">
                  <w:drawing>
                    <wp:anchor distT="0" distB="0" distL="114300" distR="114300" simplePos="0" relativeHeight="251664384" behindDoc="0" locked="0" layoutInCell="1" allowOverlap="1">
                      <wp:simplePos x="0" y="0"/>
                      <wp:positionH relativeFrom="margin">
                        <wp:align>center</wp:align>
                      </wp:positionH>
                      <wp:positionV relativeFrom="margin">
                        <wp:align>top</wp:align>
                      </wp:positionV>
                      <wp:extent cx="3821430" cy="1783715"/>
                      <wp:effectExtent l="0" t="0" r="7620" b="6985"/>
                      <wp:wrapSquare wrapText="bothSides"/>
                      <wp:docPr id="6"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21430" cy="1783715"/>
                                <a:chOff x="84552" y="-87549"/>
                                <a:chExt cx="4152209" cy="2129131"/>
                              </a:xfrm>
                            </wpg:grpSpPr>
                            <pic:pic xmlns:pic="http://schemas.openxmlformats.org/drawingml/2006/picture">
                              <pic:nvPicPr>
                                <pic:cNvPr id="7" name="Picture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1377856" y="-87549"/>
                                  <a:ext cx="1828800" cy="1361872"/>
                                </a:xfrm>
                                <a:prstGeom prst="rect">
                                  <a:avLst/>
                                </a:prstGeom>
                              </pic:spPr>
                            </pic:pic>
                            <wps:wsp>
                              <wps:cNvPr id="8" name="Text Box 2"/>
                              <wps:cNvSpPr txBox="1">
                                <a:spLocks noChangeArrowheads="1"/>
                              </wps:cNvSpPr>
                              <wps:spPr bwMode="auto">
                                <a:xfrm>
                                  <a:off x="84552" y="1274323"/>
                                  <a:ext cx="4152209" cy="767259"/>
                                </a:xfrm>
                                <a:prstGeom prst="rect">
                                  <a:avLst/>
                                </a:prstGeom>
                                <a:solidFill>
                                  <a:srgbClr val="FFFFFF"/>
                                </a:solidFill>
                                <a:ln w="9525">
                                  <a:noFill/>
                                  <a:miter lim="800000"/>
                                  <a:headEnd/>
                                  <a:tailEnd/>
                                </a:ln>
                              </wps:spPr>
                              <wps:txbx>
                                <w:txbxContent>
                                  <w:p w:rsidR="00F1313F" w:rsidRPr="004C0854" w:rsidRDefault="00F1313F" w:rsidP="008E76BF">
                                    <w:pPr>
                                      <w:jc w:val="center"/>
                                      <w:rPr>
                                        <w:rFonts w:asciiTheme="majorBidi" w:hAnsiTheme="majorBidi" w:cstheme="majorBidi"/>
                                        <w:b/>
                                        <w:bCs/>
                                        <w:sz w:val="24"/>
                                        <w:szCs w:val="24"/>
                                      </w:rPr>
                                    </w:pPr>
                                    <w:r w:rsidRPr="004C0854">
                                      <w:rPr>
                                        <w:rFonts w:asciiTheme="majorBidi" w:hAnsiTheme="majorBidi" w:cstheme="majorBidi"/>
                                        <w:b/>
                                        <w:bCs/>
                                        <w:sz w:val="24"/>
                                        <w:szCs w:val="24"/>
                                      </w:rPr>
                                      <w:t>National Iranian Oil Company</w:t>
                                    </w:r>
                                  </w:p>
                                  <w:p w:rsidR="00F1313F" w:rsidRPr="004C0854" w:rsidRDefault="00F1313F" w:rsidP="00A53DCF">
                                    <w:pPr>
                                      <w:jc w:val="center"/>
                                      <w:rPr>
                                        <w:rFonts w:asciiTheme="majorBidi" w:hAnsiTheme="majorBidi" w:cstheme="majorBidi"/>
                                        <w:b/>
                                        <w:bCs/>
                                        <w:sz w:val="28"/>
                                        <w:szCs w:val="28"/>
                                      </w:rPr>
                                    </w:pPr>
                                    <w:r>
                                      <w:rPr>
                                        <w:rFonts w:asciiTheme="majorBidi" w:hAnsiTheme="majorBidi" w:cstheme="majorBidi"/>
                                        <w:b/>
                                        <w:bCs/>
                                        <w:sz w:val="28"/>
                                        <w:szCs w:val="28"/>
                                      </w:rPr>
                                      <w:t xml:space="preserve">Safety, Health </w:t>
                                    </w:r>
                                    <w:r w:rsidRPr="004C0854">
                                      <w:rPr>
                                        <w:rFonts w:asciiTheme="majorBidi" w:hAnsiTheme="majorBidi" w:cstheme="majorBidi"/>
                                        <w:b/>
                                        <w:bCs/>
                                        <w:sz w:val="28"/>
                                        <w:szCs w:val="28"/>
                                      </w:rPr>
                                      <w:t xml:space="preserve">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1" o:spid="_x0000_s1026" style="position:absolute;left:0;text-align:left;margin-left:0;margin-top:0;width:300.9pt;height:140.45pt;z-index:251664384;mso-position-horizontal:center;mso-position-horizontal-relative:margin;mso-position-vertical:top;mso-position-vertical-relative:margin;mso-width-relative:margin;mso-height-relative:margin" coordorigin="845,-875" coordsize="41522,21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3778;top:-875;width:18288;height:136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NEoUzEAAAA2gAAAA8AAABkcnMvZG93bnJldi54bWxEj0FrwkAUhO8F/8PyhN5010JVohsRoVTw&#10;pBaKt0f2mcRk36bZNUn7691CocdhZr5h1pvB1qKj1peONcymCgRx5kzJuYaP89tkCcIHZIO1Y9Lw&#10;TR426ehpjYlxPR+pO4VcRAj7BDUUITSJlD4ryKKfuoY4elfXWgxRtrk0LfYRbmv5otRcWiw5LhTY&#10;0K6grDrdrYbb4f1reK2az2PXH8zi2qvZ5Udp/TwetisQgYbwH/5r742GBfxeiTdApg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NEoUzEAAAA2gAAAA8AAAAAAAAAAAAAAAAA&#10;nwIAAGRycy9kb3ducmV2LnhtbFBLBQYAAAAABAAEAPcAAACQAwAAAAA=&#10;">
                        <v:imagedata r:id="rId10" o:title=""/>
                        <v:path arrowok="t"/>
                      </v:shape>
                      <v:shapetype id="_x0000_t202" coordsize="21600,21600" o:spt="202" path="m,l,21600r21600,l21600,xe">
                        <v:stroke joinstyle="miter"/>
                        <v:path gradientshapeok="t" o:connecttype="rect"/>
                      </v:shapetype>
                      <v:shape id="_x0000_s1028" type="#_x0000_t202" style="position:absolute;left:845;top:12743;width:41522;height:7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1E226B" w:rsidRPr="004C0854" w:rsidRDefault="001E226B" w:rsidP="008E76BF">
                              <w:pPr>
                                <w:jc w:val="center"/>
                                <w:rPr>
                                  <w:rFonts w:asciiTheme="majorBidi" w:hAnsiTheme="majorBidi" w:cstheme="majorBidi"/>
                                  <w:b/>
                                  <w:bCs/>
                                  <w:sz w:val="24"/>
                                  <w:szCs w:val="24"/>
                                </w:rPr>
                              </w:pPr>
                              <w:r w:rsidRPr="004C0854">
                                <w:rPr>
                                  <w:rFonts w:asciiTheme="majorBidi" w:hAnsiTheme="majorBidi" w:cstheme="majorBidi"/>
                                  <w:b/>
                                  <w:bCs/>
                                  <w:sz w:val="24"/>
                                  <w:szCs w:val="24"/>
                                </w:rPr>
                                <w:t>National Iranian Oil Company</w:t>
                              </w:r>
                            </w:p>
                            <w:p w:rsidR="001E226B" w:rsidRPr="004C0854" w:rsidRDefault="00A53DCF" w:rsidP="00A53DCF">
                              <w:pPr>
                                <w:jc w:val="center"/>
                                <w:rPr>
                                  <w:rFonts w:asciiTheme="majorBidi" w:hAnsiTheme="majorBidi" w:cstheme="majorBidi"/>
                                  <w:b/>
                                  <w:bCs/>
                                  <w:sz w:val="28"/>
                                  <w:szCs w:val="28"/>
                                </w:rPr>
                              </w:pPr>
                              <w:r>
                                <w:rPr>
                                  <w:rFonts w:asciiTheme="majorBidi" w:hAnsiTheme="majorBidi" w:cstheme="majorBidi"/>
                                  <w:b/>
                                  <w:bCs/>
                                  <w:sz w:val="28"/>
                                  <w:szCs w:val="28"/>
                                </w:rPr>
                                <w:t xml:space="preserve">Safety, </w:t>
                              </w:r>
                              <w:r w:rsidR="001E226B">
                                <w:rPr>
                                  <w:rFonts w:asciiTheme="majorBidi" w:hAnsiTheme="majorBidi" w:cstheme="majorBidi"/>
                                  <w:b/>
                                  <w:bCs/>
                                  <w:sz w:val="28"/>
                                  <w:szCs w:val="28"/>
                                </w:rPr>
                                <w:t xml:space="preserve">Health </w:t>
                              </w:r>
                              <w:r w:rsidR="001E226B" w:rsidRPr="004C0854">
                                <w:rPr>
                                  <w:rFonts w:asciiTheme="majorBidi" w:hAnsiTheme="majorBidi" w:cstheme="majorBidi"/>
                                  <w:b/>
                                  <w:bCs/>
                                  <w:sz w:val="28"/>
                                  <w:szCs w:val="28"/>
                                </w:rPr>
                                <w:t xml:space="preserve">and Environment Management </w:t>
                              </w:r>
                            </w:p>
                          </w:txbxContent>
                        </v:textbox>
                      </v:shape>
                      <w10:wrap type="square" anchorx="margin" anchory="margin"/>
                    </v:group>
                  </w:pict>
                </mc:Fallback>
              </mc:AlternateContent>
            </w:r>
          </w:p>
          <w:p w:rsidR="00C30663" w:rsidRPr="00507F69" w:rsidRDefault="00C30663" w:rsidP="00507F69">
            <w:pPr>
              <w:spacing w:line="276" w:lineRule="auto"/>
              <w:jc w:val="center"/>
              <w:rPr>
                <w:rFonts w:ascii="Calibri" w:hAnsi="Calibri" w:cs="B Nazanin"/>
                <w:b/>
                <w:bCs/>
                <w:sz w:val="16"/>
                <w:szCs w:val="16"/>
                <w:rtl/>
              </w:rPr>
            </w:pPr>
          </w:p>
          <w:p w:rsidR="00C30663" w:rsidRPr="00507F69" w:rsidRDefault="00C30663" w:rsidP="00507F69">
            <w:pPr>
              <w:tabs>
                <w:tab w:val="left" w:pos="4599"/>
              </w:tabs>
              <w:spacing w:line="276" w:lineRule="auto"/>
              <w:rPr>
                <w:rFonts w:ascii="Calibri" w:hAnsi="Calibri" w:cs="B Nazanin"/>
                <w:b/>
                <w:bCs/>
                <w:sz w:val="16"/>
                <w:szCs w:val="16"/>
                <w:rtl/>
              </w:rPr>
            </w:pPr>
            <w:r w:rsidRPr="00507F69">
              <w:rPr>
                <w:rFonts w:ascii="Calibri" w:hAnsi="Calibri" w:cs="B Nazanin"/>
                <w:b/>
                <w:bCs/>
                <w:sz w:val="16"/>
                <w:szCs w:val="16"/>
                <w:rtl/>
              </w:rPr>
              <w:tab/>
            </w:r>
          </w:p>
          <w:p w:rsidR="00C30663" w:rsidRPr="00507F69" w:rsidRDefault="00C30663" w:rsidP="00507F69">
            <w:pPr>
              <w:spacing w:line="276" w:lineRule="auto"/>
              <w:jc w:val="center"/>
              <w:rPr>
                <w:rFonts w:ascii="Calibri" w:hAnsi="Calibri" w:cs="B Nazanin"/>
                <w:b/>
                <w:bCs/>
                <w:sz w:val="16"/>
                <w:szCs w:val="16"/>
                <w:rtl/>
              </w:rPr>
            </w:pPr>
          </w:p>
          <w:p w:rsidR="00C30663" w:rsidRPr="00507F69" w:rsidRDefault="00C30663" w:rsidP="00507F69">
            <w:pPr>
              <w:spacing w:line="276" w:lineRule="auto"/>
              <w:ind w:left="912" w:right="667"/>
              <w:jc w:val="center"/>
              <w:rPr>
                <w:b/>
                <w:bCs/>
                <w:sz w:val="48"/>
                <w:szCs w:val="48"/>
              </w:rPr>
            </w:pPr>
          </w:p>
          <w:p w:rsidR="00C30663" w:rsidRPr="00507F69" w:rsidRDefault="00C30663" w:rsidP="00507F69">
            <w:pPr>
              <w:spacing w:line="276" w:lineRule="auto"/>
              <w:ind w:left="912" w:right="667"/>
              <w:jc w:val="center"/>
              <w:rPr>
                <w:b/>
                <w:bCs/>
                <w:sz w:val="48"/>
                <w:szCs w:val="48"/>
              </w:rPr>
            </w:pPr>
          </w:p>
          <w:p w:rsidR="00C30663" w:rsidRPr="00507F69" w:rsidRDefault="00C30663" w:rsidP="00507F69">
            <w:pPr>
              <w:spacing w:line="276" w:lineRule="auto"/>
              <w:ind w:left="912" w:right="667"/>
              <w:jc w:val="center"/>
              <w:rPr>
                <w:b/>
                <w:bCs/>
                <w:sz w:val="48"/>
                <w:szCs w:val="48"/>
              </w:rPr>
            </w:pPr>
          </w:p>
          <w:p w:rsidR="005342C9" w:rsidRPr="00507F69" w:rsidRDefault="005342C9" w:rsidP="00507F69">
            <w:pPr>
              <w:spacing w:line="276" w:lineRule="auto"/>
              <w:ind w:left="725" w:right="250" w:hanging="5"/>
              <w:rPr>
                <w:b/>
                <w:bCs/>
                <w:spacing w:val="19"/>
                <w:sz w:val="48"/>
                <w:szCs w:val="48"/>
              </w:rPr>
            </w:pPr>
          </w:p>
          <w:p w:rsidR="008E65A3" w:rsidRPr="00507F69" w:rsidRDefault="008E65A3" w:rsidP="00507F69">
            <w:pPr>
              <w:spacing w:line="276" w:lineRule="auto"/>
              <w:ind w:left="725" w:right="250" w:hanging="5"/>
              <w:rPr>
                <w:b/>
                <w:bCs/>
                <w:spacing w:val="19"/>
                <w:sz w:val="48"/>
                <w:szCs w:val="48"/>
              </w:rPr>
            </w:pPr>
          </w:p>
          <w:p w:rsidR="008E65A3" w:rsidRPr="00507F69" w:rsidRDefault="008E65A3" w:rsidP="00507F69">
            <w:pPr>
              <w:spacing w:line="276" w:lineRule="auto"/>
              <w:ind w:left="725" w:right="250" w:hanging="5"/>
              <w:rPr>
                <w:b/>
                <w:bCs/>
                <w:spacing w:val="19"/>
                <w:sz w:val="48"/>
                <w:szCs w:val="48"/>
              </w:rPr>
            </w:pPr>
          </w:p>
          <w:p w:rsidR="008E65A3" w:rsidRPr="00507F69" w:rsidRDefault="008E65A3" w:rsidP="00507F69">
            <w:pPr>
              <w:spacing w:line="276" w:lineRule="auto"/>
              <w:ind w:left="725" w:right="250" w:hanging="5"/>
              <w:rPr>
                <w:b/>
                <w:bCs/>
                <w:spacing w:val="19"/>
                <w:sz w:val="48"/>
                <w:szCs w:val="48"/>
              </w:rPr>
            </w:pPr>
          </w:p>
          <w:p w:rsidR="008E65A3" w:rsidRPr="00507F69" w:rsidRDefault="008E65A3" w:rsidP="00507F69">
            <w:pPr>
              <w:spacing w:line="276" w:lineRule="auto"/>
              <w:ind w:left="725" w:right="250" w:hanging="5"/>
              <w:rPr>
                <w:b/>
                <w:bCs/>
                <w:spacing w:val="19"/>
                <w:sz w:val="48"/>
                <w:szCs w:val="48"/>
              </w:rPr>
            </w:pPr>
          </w:p>
          <w:p w:rsidR="004F54DC" w:rsidRPr="00D244D6" w:rsidRDefault="004F54DC" w:rsidP="004F54DC">
            <w:pPr>
              <w:jc w:val="center"/>
              <w:rPr>
                <w:rFonts w:asciiTheme="minorHAnsi" w:eastAsiaTheme="minorEastAsia" w:hAnsiTheme="minorHAnsi" w:cstheme="minorHAnsi"/>
                <w:b/>
                <w:bCs/>
                <w:sz w:val="144"/>
                <w:szCs w:val="144"/>
                <w:lang w:bidi="fa-IR"/>
              </w:rPr>
            </w:pPr>
            <w:r w:rsidRPr="00D244D6">
              <w:rPr>
                <w:rFonts w:asciiTheme="majorBidi" w:hAnsiTheme="majorBidi" w:cstheme="majorBidi"/>
                <w:b/>
                <w:bCs/>
                <w:sz w:val="48"/>
                <w:szCs w:val="48"/>
              </w:rPr>
              <w:t>HSE Contractor Management Guideline</w:t>
            </w:r>
            <w:r w:rsidRPr="00D244D6">
              <w:rPr>
                <w:rFonts w:eastAsiaTheme="minorEastAsia" w:cstheme="minorHAnsi"/>
                <w:b/>
                <w:bCs/>
                <w:sz w:val="144"/>
                <w:szCs w:val="144"/>
                <w:lang w:bidi="fa-IR"/>
              </w:rPr>
              <w:t xml:space="preserve"> </w:t>
            </w:r>
          </w:p>
          <w:p w:rsidR="005342C9" w:rsidRPr="00507F69" w:rsidRDefault="005342C9" w:rsidP="00507F69">
            <w:pPr>
              <w:spacing w:before="6" w:line="276" w:lineRule="auto"/>
              <w:rPr>
                <w:sz w:val="22"/>
                <w:szCs w:val="22"/>
              </w:rPr>
            </w:pPr>
          </w:p>
          <w:p w:rsidR="005342C9" w:rsidRDefault="005342C9" w:rsidP="00507F69">
            <w:pPr>
              <w:spacing w:line="276" w:lineRule="auto"/>
              <w:rPr>
                <w:sz w:val="24"/>
                <w:szCs w:val="24"/>
              </w:rPr>
            </w:pPr>
          </w:p>
          <w:p w:rsidR="004F54DC" w:rsidRDefault="004F54DC" w:rsidP="00507F69">
            <w:pPr>
              <w:spacing w:line="276" w:lineRule="auto"/>
              <w:rPr>
                <w:sz w:val="24"/>
                <w:szCs w:val="24"/>
              </w:rPr>
            </w:pPr>
          </w:p>
          <w:p w:rsidR="004F54DC" w:rsidRDefault="004F54DC" w:rsidP="00507F69">
            <w:pPr>
              <w:spacing w:line="276" w:lineRule="auto"/>
              <w:rPr>
                <w:sz w:val="24"/>
                <w:szCs w:val="24"/>
              </w:rPr>
            </w:pPr>
          </w:p>
          <w:p w:rsidR="008228A2" w:rsidRDefault="008228A2" w:rsidP="00507F69">
            <w:pPr>
              <w:spacing w:line="276" w:lineRule="auto"/>
              <w:rPr>
                <w:sz w:val="24"/>
                <w:szCs w:val="24"/>
              </w:rPr>
            </w:pPr>
          </w:p>
          <w:tbl>
            <w:tblPr>
              <w:tblStyle w:val="TableGrid"/>
              <w:tblW w:w="0" w:type="auto"/>
              <w:tblLook w:val="04A0" w:firstRow="1" w:lastRow="0" w:firstColumn="1" w:lastColumn="0" w:noHBand="0" w:noVBand="1"/>
            </w:tblPr>
            <w:tblGrid>
              <w:gridCol w:w="2307"/>
              <w:gridCol w:w="1941"/>
              <w:gridCol w:w="2126"/>
            </w:tblGrid>
            <w:tr w:rsidR="005416D1" w:rsidTr="005416D1">
              <w:tc>
                <w:tcPr>
                  <w:tcW w:w="2307" w:type="dxa"/>
                  <w:tcBorders>
                    <w:top w:val="single" w:sz="4" w:space="0" w:color="auto"/>
                    <w:left w:val="single" w:sz="4" w:space="0" w:color="auto"/>
                    <w:bottom w:val="single" w:sz="4" w:space="0" w:color="auto"/>
                    <w:right w:val="single" w:sz="4" w:space="0" w:color="auto"/>
                  </w:tcBorders>
                  <w:hideMark/>
                </w:tcPr>
                <w:p w:rsidR="005416D1" w:rsidRDefault="005416D1">
                  <w:pPr>
                    <w:widowControl w:val="0"/>
                    <w:autoSpaceDN w:val="0"/>
                    <w:spacing w:line="276" w:lineRule="auto"/>
                  </w:pPr>
                  <w:r>
                    <w:rPr>
                      <w:rFonts w:eastAsiaTheme="minorEastAsia"/>
                      <w:lang w:bidi="fa-IR"/>
                    </w:rPr>
                    <w:t>Reviewing Translation</w:t>
                  </w:r>
                </w:p>
              </w:tc>
              <w:tc>
                <w:tcPr>
                  <w:tcW w:w="1941" w:type="dxa"/>
                  <w:tcBorders>
                    <w:top w:val="single" w:sz="4" w:space="0" w:color="auto"/>
                    <w:left w:val="single" w:sz="4" w:space="0" w:color="auto"/>
                    <w:bottom w:val="single" w:sz="4" w:space="0" w:color="auto"/>
                    <w:right w:val="single" w:sz="4" w:space="0" w:color="auto"/>
                  </w:tcBorders>
                  <w:hideMark/>
                </w:tcPr>
                <w:p w:rsidR="005416D1" w:rsidRDefault="005416D1">
                  <w:pPr>
                    <w:widowControl w:val="0"/>
                    <w:autoSpaceDN w:val="0"/>
                    <w:spacing w:line="276" w:lineRule="auto"/>
                  </w:pPr>
                  <w:r>
                    <w:rPr>
                      <w:rFonts w:eastAsiaTheme="minorEastAsia"/>
                      <w:lang w:bidi="fa-IR"/>
                    </w:rPr>
                    <w:t>Confirmed by</w:t>
                  </w:r>
                </w:p>
              </w:tc>
              <w:tc>
                <w:tcPr>
                  <w:tcW w:w="2126" w:type="dxa"/>
                  <w:tcBorders>
                    <w:top w:val="single" w:sz="4" w:space="0" w:color="auto"/>
                    <w:left w:val="single" w:sz="4" w:space="0" w:color="auto"/>
                    <w:bottom w:val="single" w:sz="4" w:space="0" w:color="auto"/>
                    <w:right w:val="single" w:sz="4" w:space="0" w:color="auto"/>
                  </w:tcBorders>
                  <w:hideMark/>
                </w:tcPr>
                <w:p w:rsidR="005416D1" w:rsidRDefault="005416D1">
                  <w:pPr>
                    <w:widowControl w:val="0"/>
                    <w:autoSpaceDN w:val="0"/>
                    <w:spacing w:line="276" w:lineRule="auto"/>
                    <w:rPr>
                      <w:rFonts w:eastAsiaTheme="minorEastAsia"/>
                      <w:lang w:bidi="fa-IR"/>
                    </w:rPr>
                  </w:pPr>
                  <w:r>
                    <w:rPr>
                      <w:rFonts w:eastAsiaTheme="minorEastAsia"/>
                      <w:lang w:bidi="fa-IR"/>
                    </w:rPr>
                    <w:t>Publication Date of English Version</w:t>
                  </w:r>
                </w:p>
              </w:tc>
            </w:tr>
            <w:tr w:rsidR="005416D1" w:rsidTr="005416D1">
              <w:trPr>
                <w:trHeight w:val="868"/>
              </w:trPr>
              <w:tc>
                <w:tcPr>
                  <w:tcW w:w="2307" w:type="dxa"/>
                  <w:tcBorders>
                    <w:top w:val="single" w:sz="4" w:space="0" w:color="auto"/>
                    <w:left w:val="single" w:sz="4" w:space="0" w:color="auto"/>
                    <w:bottom w:val="single" w:sz="4" w:space="0" w:color="auto"/>
                    <w:right w:val="single" w:sz="4" w:space="0" w:color="auto"/>
                  </w:tcBorders>
                  <w:hideMark/>
                </w:tcPr>
                <w:p w:rsidR="005416D1" w:rsidRDefault="005416D1">
                  <w:pPr>
                    <w:spacing w:line="276" w:lineRule="auto"/>
                  </w:pPr>
                  <w:proofErr w:type="spellStart"/>
                  <w:r>
                    <w:rPr>
                      <w:lang w:bidi="fa-IR"/>
                    </w:rPr>
                    <w:t>Davood</w:t>
                  </w:r>
                  <w:proofErr w:type="spellEnd"/>
                  <w:r>
                    <w:rPr>
                      <w:lang w:bidi="fa-IR"/>
                    </w:rPr>
                    <w:t xml:space="preserve"> </w:t>
                  </w:r>
                  <w:proofErr w:type="spellStart"/>
                  <w:r>
                    <w:rPr>
                      <w:lang w:bidi="fa-IR"/>
                    </w:rPr>
                    <w:t>Naderi</w:t>
                  </w:r>
                  <w:proofErr w:type="spellEnd"/>
                  <w:r>
                    <w:rPr>
                      <w:lang w:bidi="fa-IR"/>
                    </w:rPr>
                    <w:t>/</w:t>
                  </w:r>
                </w:p>
                <w:p w:rsidR="005416D1" w:rsidRDefault="005416D1">
                  <w:pPr>
                    <w:spacing w:line="276" w:lineRule="auto"/>
                    <w:rPr>
                      <w:rFonts w:ascii="Arial" w:eastAsia="Arial" w:hAnsi="Arial" w:cs="Arial"/>
                      <w:lang w:bidi="fa-IR"/>
                    </w:rPr>
                  </w:pPr>
                  <w:proofErr w:type="spellStart"/>
                  <w:r>
                    <w:rPr>
                      <w:lang w:bidi="fa-IR"/>
                    </w:rPr>
                    <w:t>Laleh</w:t>
                  </w:r>
                  <w:proofErr w:type="spellEnd"/>
                  <w:r>
                    <w:rPr>
                      <w:lang w:bidi="fa-IR"/>
                    </w:rPr>
                    <w:t xml:space="preserve"> H. </w:t>
                  </w:r>
                  <w:proofErr w:type="spellStart"/>
                  <w:r>
                    <w:rPr>
                      <w:lang w:bidi="fa-IR"/>
                    </w:rPr>
                    <w:t>Abbasi</w:t>
                  </w:r>
                  <w:proofErr w:type="spellEnd"/>
                </w:p>
                <w:p w:rsidR="005416D1" w:rsidRDefault="005416D1">
                  <w:pPr>
                    <w:widowControl w:val="0"/>
                    <w:autoSpaceDN w:val="0"/>
                    <w:spacing w:line="276" w:lineRule="auto"/>
                  </w:pPr>
                  <w:r>
                    <w:rPr>
                      <w:lang w:bidi="fa-IR"/>
                    </w:rPr>
                    <w:t>Training &amp; Performance Measurement Department</w:t>
                  </w:r>
                </w:p>
              </w:tc>
              <w:tc>
                <w:tcPr>
                  <w:tcW w:w="1941" w:type="dxa"/>
                  <w:tcBorders>
                    <w:top w:val="single" w:sz="4" w:space="0" w:color="auto"/>
                    <w:left w:val="single" w:sz="4" w:space="0" w:color="auto"/>
                    <w:bottom w:val="single" w:sz="4" w:space="0" w:color="auto"/>
                    <w:right w:val="single" w:sz="4" w:space="0" w:color="auto"/>
                  </w:tcBorders>
                </w:tcPr>
                <w:p w:rsidR="005416D1" w:rsidRDefault="005416D1">
                  <w:pPr>
                    <w:spacing w:line="276" w:lineRule="auto"/>
                  </w:pPr>
                  <w:r>
                    <w:rPr>
                      <w:lang w:bidi="fa-IR"/>
                    </w:rPr>
                    <w:t xml:space="preserve">Mani </w:t>
                  </w:r>
                  <w:proofErr w:type="spellStart"/>
                  <w:r>
                    <w:rPr>
                      <w:lang w:bidi="fa-IR"/>
                    </w:rPr>
                    <w:t>Abdollahzadeh</w:t>
                  </w:r>
                  <w:proofErr w:type="spellEnd"/>
                  <w:r>
                    <w:rPr>
                      <w:lang w:bidi="fa-IR"/>
                    </w:rPr>
                    <w:t xml:space="preserve"> Rad/</w:t>
                  </w:r>
                </w:p>
                <w:p w:rsidR="005416D1" w:rsidRDefault="005416D1">
                  <w:pPr>
                    <w:spacing w:line="276" w:lineRule="auto"/>
                    <w:rPr>
                      <w:rFonts w:ascii="Arial" w:eastAsia="Arial" w:hAnsi="Arial" w:cs="Arial"/>
                      <w:lang w:bidi="fa-IR"/>
                    </w:rPr>
                  </w:pPr>
                </w:p>
                <w:p w:rsidR="005416D1" w:rsidRDefault="005416D1">
                  <w:pPr>
                    <w:widowControl w:val="0"/>
                    <w:autoSpaceDN w:val="0"/>
                    <w:spacing w:line="276" w:lineRule="auto"/>
                  </w:pPr>
                  <w:r>
                    <w:rPr>
                      <w:lang w:bidi="fa-IR"/>
                    </w:rPr>
                    <w:t>HSE Manager</w:t>
                  </w:r>
                </w:p>
              </w:tc>
              <w:tc>
                <w:tcPr>
                  <w:tcW w:w="2126" w:type="dxa"/>
                  <w:tcBorders>
                    <w:top w:val="single" w:sz="4" w:space="0" w:color="auto"/>
                    <w:left w:val="single" w:sz="4" w:space="0" w:color="auto"/>
                    <w:bottom w:val="single" w:sz="4" w:space="0" w:color="auto"/>
                    <w:right w:val="single" w:sz="4" w:space="0" w:color="auto"/>
                  </w:tcBorders>
                  <w:hideMark/>
                </w:tcPr>
                <w:p w:rsidR="005416D1" w:rsidRDefault="005416D1">
                  <w:pPr>
                    <w:spacing w:line="276" w:lineRule="auto"/>
                  </w:pPr>
                  <w:r>
                    <w:rPr>
                      <w:lang w:bidi="fa-IR"/>
                    </w:rPr>
                    <w:t>September</w:t>
                  </w:r>
                </w:p>
                <w:p w:rsidR="005416D1" w:rsidRDefault="005416D1">
                  <w:pPr>
                    <w:widowControl w:val="0"/>
                    <w:autoSpaceDN w:val="0"/>
                    <w:spacing w:line="276" w:lineRule="auto"/>
                  </w:pPr>
                  <w:r>
                    <w:rPr>
                      <w:lang w:bidi="fa-IR"/>
                    </w:rPr>
                    <w:t>2018</w:t>
                  </w:r>
                </w:p>
              </w:tc>
            </w:tr>
          </w:tbl>
          <w:p w:rsidR="008228A2" w:rsidRDefault="008228A2" w:rsidP="00507F69">
            <w:pPr>
              <w:spacing w:line="276" w:lineRule="auto"/>
              <w:rPr>
                <w:sz w:val="24"/>
                <w:szCs w:val="24"/>
              </w:rPr>
            </w:pPr>
          </w:p>
          <w:p w:rsidR="008228A2" w:rsidRDefault="008228A2" w:rsidP="00507F69">
            <w:pPr>
              <w:spacing w:line="276" w:lineRule="auto"/>
              <w:rPr>
                <w:sz w:val="24"/>
                <w:szCs w:val="24"/>
              </w:rPr>
            </w:pPr>
          </w:p>
          <w:p w:rsidR="008228A2" w:rsidRDefault="008228A2" w:rsidP="00507F69">
            <w:pPr>
              <w:spacing w:line="276" w:lineRule="auto"/>
              <w:rPr>
                <w:sz w:val="24"/>
                <w:szCs w:val="24"/>
              </w:rPr>
            </w:pPr>
          </w:p>
          <w:p w:rsidR="008228A2" w:rsidRDefault="008228A2" w:rsidP="00507F69">
            <w:pPr>
              <w:spacing w:line="276" w:lineRule="auto"/>
              <w:rPr>
                <w:sz w:val="24"/>
                <w:szCs w:val="24"/>
              </w:rPr>
            </w:pPr>
          </w:p>
          <w:p w:rsidR="004F54DC" w:rsidRDefault="004F54DC" w:rsidP="00507F69">
            <w:pPr>
              <w:spacing w:line="276" w:lineRule="auto"/>
              <w:rPr>
                <w:sz w:val="24"/>
                <w:szCs w:val="24"/>
              </w:rPr>
            </w:pPr>
          </w:p>
          <w:p w:rsidR="004F54DC" w:rsidRPr="00507F69" w:rsidRDefault="004F54DC" w:rsidP="00507F69">
            <w:pPr>
              <w:spacing w:line="276" w:lineRule="auto"/>
              <w:rPr>
                <w:sz w:val="24"/>
                <w:szCs w:val="24"/>
              </w:rPr>
            </w:pPr>
          </w:p>
          <w:tbl>
            <w:tblPr>
              <w:tblStyle w:val="TableGrid"/>
              <w:tblW w:w="0" w:type="auto"/>
              <w:tblLook w:val="04A0" w:firstRow="1" w:lastRow="0" w:firstColumn="1" w:lastColumn="0" w:noHBand="0" w:noVBand="1"/>
            </w:tblPr>
            <w:tblGrid>
              <w:gridCol w:w="2203"/>
              <w:gridCol w:w="1961"/>
              <w:gridCol w:w="1429"/>
              <w:gridCol w:w="1429"/>
              <w:gridCol w:w="1430"/>
              <w:gridCol w:w="1430"/>
            </w:tblGrid>
            <w:tr w:rsidR="004F54DC" w:rsidTr="00F1313F">
              <w:tc>
                <w:tcPr>
                  <w:tcW w:w="2203" w:type="dxa"/>
                </w:tcPr>
                <w:p w:rsidR="004F54DC" w:rsidRDefault="004F54DC" w:rsidP="004F54DC">
                  <w:pPr>
                    <w:rPr>
                      <w:rFonts w:eastAsiaTheme="minorEastAsia"/>
                      <w:lang w:bidi="fa-IR"/>
                    </w:rPr>
                  </w:pPr>
                  <w:r>
                    <w:rPr>
                      <w:rFonts w:eastAsiaTheme="minorEastAsia"/>
                      <w:lang w:bidi="fa-IR"/>
                    </w:rPr>
                    <w:t>Responsibility/Subject</w:t>
                  </w:r>
                </w:p>
              </w:tc>
              <w:tc>
                <w:tcPr>
                  <w:tcW w:w="1961" w:type="dxa"/>
                </w:tcPr>
                <w:p w:rsidR="004F54DC" w:rsidRDefault="004F54DC" w:rsidP="004F54DC">
                  <w:pPr>
                    <w:rPr>
                      <w:rFonts w:eastAsiaTheme="minorEastAsia"/>
                      <w:lang w:bidi="fa-IR"/>
                    </w:rPr>
                  </w:pPr>
                  <w:r>
                    <w:rPr>
                      <w:rFonts w:eastAsiaTheme="minorEastAsia"/>
                      <w:lang w:bidi="fa-IR"/>
                    </w:rPr>
                    <w:t>Prepared by</w:t>
                  </w:r>
                </w:p>
              </w:tc>
              <w:tc>
                <w:tcPr>
                  <w:tcW w:w="1429" w:type="dxa"/>
                </w:tcPr>
                <w:p w:rsidR="004F54DC" w:rsidRDefault="004F54DC" w:rsidP="004F54DC">
                  <w:pPr>
                    <w:rPr>
                      <w:rFonts w:eastAsiaTheme="minorEastAsia"/>
                      <w:lang w:bidi="fa-IR"/>
                    </w:rPr>
                  </w:pPr>
                  <w:r>
                    <w:rPr>
                      <w:rFonts w:eastAsiaTheme="minorEastAsia"/>
                      <w:lang w:bidi="fa-IR"/>
                    </w:rPr>
                    <w:t>Confirmed by</w:t>
                  </w:r>
                </w:p>
              </w:tc>
              <w:tc>
                <w:tcPr>
                  <w:tcW w:w="1429" w:type="dxa"/>
                </w:tcPr>
                <w:p w:rsidR="004F54DC" w:rsidRDefault="004F54DC" w:rsidP="004F54DC">
                  <w:pPr>
                    <w:rPr>
                      <w:rFonts w:eastAsiaTheme="minorEastAsia"/>
                      <w:lang w:bidi="fa-IR"/>
                    </w:rPr>
                  </w:pPr>
                  <w:r>
                    <w:rPr>
                      <w:rFonts w:eastAsiaTheme="minorEastAsia"/>
                      <w:lang w:bidi="fa-IR"/>
                    </w:rPr>
                    <w:t>Approved by</w:t>
                  </w:r>
                </w:p>
              </w:tc>
              <w:tc>
                <w:tcPr>
                  <w:tcW w:w="1430" w:type="dxa"/>
                </w:tcPr>
                <w:p w:rsidR="004F54DC" w:rsidRDefault="004F54DC" w:rsidP="004F54DC">
                  <w:pPr>
                    <w:rPr>
                      <w:rFonts w:eastAsiaTheme="minorEastAsia"/>
                      <w:lang w:bidi="fa-IR"/>
                    </w:rPr>
                  </w:pPr>
                  <w:r>
                    <w:rPr>
                      <w:rFonts w:eastAsiaTheme="minorEastAsia"/>
                      <w:lang w:bidi="fa-IR"/>
                    </w:rPr>
                    <w:t>Publication date</w:t>
                  </w:r>
                </w:p>
              </w:tc>
              <w:tc>
                <w:tcPr>
                  <w:tcW w:w="1430" w:type="dxa"/>
                </w:tcPr>
                <w:p w:rsidR="004F54DC" w:rsidRDefault="004F54DC" w:rsidP="004F54DC">
                  <w:pPr>
                    <w:rPr>
                      <w:rFonts w:eastAsiaTheme="minorEastAsia"/>
                      <w:lang w:bidi="fa-IR"/>
                    </w:rPr>
                  </w:pPr>
                  <w:r>
                    <w:rPr>
                      <w:rFonts w:eastAsiaTheme="minorEastAsia"/>
                      <w:lang w:bidi="fa-IR"/>
                    </w:rPr>
                    <w:t>Descriptions</w:t>
                  </w:r>
                </w:p>
              </w:tc>
            </w:tr>
            <w:tr w:rsidR="004F54DC" w:rsidTr="00F1313F">
              <w:trPr>
                <w:trHeight w:val="132"/>
              </w:trPr>
              <w:tc>
                <w:tcPr>
                  <w:tcW w:w="2203" w:type="dxa"/>
                </w:tcPr>
                <w:p w:rsidR="004F54DC" w:rsidRDefault="004F54DC" w:rsidP="004F54DC">
                  <w:pPr>
                    <w:rPr>
                      <w:rFonts w:eastAsiaTheme="minorEastAsia"/>
                      <w:lang w:bidi="fa-IR"/>
                    </w:rPr>
                  </w:pPr>
                  <w:r>
                    <w:rPr>
                      <w:rFonts w:eastAsiaTheme="minorEastAsia"/>
                      <w:lang w:bidi="fa-IR"/>
                    </w:rPr>
                    <w:t>Name</w:t>
                  </w:r>
                </w:p>
              </w:tc>
              <w:tc>
                <w:tcPr>
                  <w:tcW w:w="1961" w:type="dxa"/>
                  <w:vMerge w:val="restart"/>
                </w:tcPr>
                <w:p w:rsidR="004F54DC" w:rsidRDefault="004F54DC" w:rsidP="004F54DC">
                  <w:pPr>
                    <w:rPr>
                      <w:rFonts w:eastAsiaTheme="minorEastAsia"/>
                      <w:lang w:bidi="fa-IR"/>
                    </w:rPr>
                  </w:pPr>
                  <w:r>
                    <w:rPr>
                      <w:rFonts w:eastAsiaTheme="minorEastAsia"/>
                      <w:lang w:bidi="fa-IR"/>
                    </w:rPr>
                    <w:t xml:space="preserve">Mani </w:t>
                  </w:r>
                  <w:proofErr w:type="spellStart"/>
                  <w:r>
                    <w:rPr>
                      <w:rFonts w:eastAsiaTheme="minorEastAsia"/>
                      <w:lang w:bidi="fa-IR"/>
                    </w:rPr>
                    <w:t>Abdollahzade</w:t>
                  </w:r>
                  <w:proofErr w:type="spellEnd"/>
                  <w:r>
                    <w:rPr>
                      <w:rFonts w:eastAsiaTheme="minorEastAsia"/>
                      <w:lang w:bidi="fa-IR"/>
                    </w:rPr>
                    <w:t>/</w:t>
                  </w:r>
                </w:p>
                <w:p w:rsidR="004F54DC" w:rsidRDefault="004F54DC" w:rsidP="004F54DC">
                  <w:pPr>
                    <w:rPr>
                      <w:rFonts w:eastAsiaTheme="minorEastAsia"/>
                      <w:lang w:bidi="fa-IR"/>
                    </w:rPr>
                  </w:pPr>
                  <w:proofErr w:type="spellStart"/>
                  <w:r>
                    <w:rPr>
                      <w:rFonts w:eastAsiaTheme="minorEastAsia"/>
                      <w:lang w:bidi="fa-IR"/>
                    </w:rPr>
                    <w:t>Fereshte</w:t>
                  </w:r>
                  <w:proofErr w:type="spellEnd"/>
                  <w:r>
                    <w:rPr>
                      <w:rFonts w:eastAsiaTheme="minorEastAsia"/>
                      <w:lang w:bidi="fa-IR"/>
                    </w:rPr>
                    <w:t xml:space="preserve"> </w:t>
                  </w:r>
                  <w:proofErr w:type="spellStart"/>
                  <w:r>
                    <w:rPr>
                      <w:rFonts w:eastAsiaTheme="minorEastAsia"/>
                      <w:lang w:bidi="fa-IR"/>
                    </w:rPr>
                    <w:t>Miraj</w:t>
                  </w:r>
                  <w:proofErr w:type="spellEnd"/>
                </w:p>
                <w:p w:rsidR="004F54DC" w:rsidRDefault="004F54DC" w:rsidP="004F54DC">
                  <w:pPr>
                    <w:rPr>
                      <w:rFonts w:eastAsiaTheme="minorEastAsia"/>
                      <w:lang w:bidi="fa-IR"/>
                    </w:rPr>
                  </w:pPr>
                </w:p>
                <w:p w:rsidR="004F54DC" w:rsidRDefault="00AA1E01" w:rsidP="00990617">
                  <w:pPr>
                    <w:rPr>
                      <w:rFonts w:eastAsiaTheme="minorEastAsia"/>
                      <w:lang w:bidi="fa-IR"/>
                    </w:rPr>
                  </w:pPr>
                  <w:r>
                    <w:rPr>
                      <w:rFonts w:eastAsiaTheme="minorEastAsia"/>
                      <w:lang w:bidi="fa-IR"/>
                    </w:rPr>
                    <w:t>Head of Safety and Firefighting Department</w:t>
                  </w:r>
                  <w:r w:rsidR="004F54DC">
                    <w:rPr>
                      <w:rFonts w:eastAsiaTheme="minorEastAsia"/>
                      <w:lang w:bidi="fa-IR"/>
                    </w:rPr>
                    <w:t>/</w:t>
                  </w:r>
                  <w:r w:rsidR="00990617">
                    <w:rPr>
                      <w:rFonts w:eastAsiaTheme="minorEastAsia"/>
                      <w:lang w:bidi="fa-IR"/>
                    </w:rPr>
                    <w:t>Project Supervisor</w:t>
                  </w:r>
                  <w:bookmarkStart w:id="0" w:name="_GoBack"/>
                  <w:bookmarkEnd w:id="0"/>
                  <w:r w:rsidR="004F54DC">
                    <w:rPr>
                      <w:rFonts w:eastAsiaTheme="minorEastAsia"/>
                      <w:lang w:bidi="fa-IR"/>
                    </w:rPr>
                    <w:t xml:space="preserve"> </w:t>
                  </w:r>
                  <w:r>
                    <w:rPr>
                      <w:rFonts w:eastAsiaTheme="minorEastAsia"/>
                      <w:lang w:bidi="fa-IR"/>
                    </w:rPr>
                    <w:t>of Safety and Firefighting Department</w:t>
                  </w:r>
                </w:p>
              </w:tc>
              <w:tc>
                <w:tcPr>
                  <w:tcW w:w="1429" w:type="dxa"/>
                  <w:vMerge w:val="restart"/>
                </w:tcPr>
                <w:p w:rsidR="004F54DC" w:rsidRDefault="004F54DC" w:rsidP="004F54DC">
                  <w:pPr>
                    <w:rPr>
                      <w:rFonts w:eastAsiaTheme="minorEastAsia"/>
                      <w:lang w:bidi="fa-IR"/>
                    </w:rPr>
                  </w:pPr>
                  <w:proofErr w:type="spellStart"/>
                  <w:r>
                    <w:rPr>
                      <w:rFonts w:eastAsiaTheme="minorEastAsia"/>
                      <w:lang w:bidi="fa-IR"/>
                    </w:rPr>
                    <w:t>Siavash</w:t>
                  </w:r>
                  <w:proofErr w:type="spellEnd"/>
                  <w:r>
                    <w:rPr>
                      <w:rFonts w:eastAsiaTheme="minorEastAsia"/>
                      <w:lang w:bidi="fa-IR"/>
                    </w:rPr>
                    <w:t xml:space="preserve"> </w:t>
                  </w:r>
                  <w:proofErr w:type="spellStart"/>
                  <w:r>
                    <w:rPr>
                      <w:rFonts w:eastAsiaTheme="minorEastAsia"/>
                      <w:lang w:bidi="fa-IR"/>
                    </w:rPr>
                    <w:t>Derafshi</w:t>
                  </w:r>
                  <w:proofErr w:type="spellEnd"/>
                  <w:r>
                    <w:rPr>
                      <w:rFonts w:eastAsiaTheme="minorEastAsia"/>
                      <w:lang w:bidi="fa-IR"/>
                    </w:rPr>
                    <w:t>/</w:t>
                  </w:r>
                </w:p>
                <w:p w:rsidR="004F54DC" w:rsidRDefault="004F54DC" w:rsidP="004F54DC">
                  <w:pPr>
                    <w:rPr>
                      <w:rFonts w:eastAsiaTheme="minorEastAsia"/>
                      <w:lang w:bidi="fa-IR"/>
                    </w:rPr>
                  </w:pPr>
                </w:p>
                <w:p w:rsidR="004F54DC" w:rsidRDefault="004F54DC" w:rsidP="004F54DC">
                  <w:pPr>
                    <w:rPr>
                      <w:rFonts w:eastAsiaTheme="minorEastAsia"/>
                      <w:lang w:bidi="fa-IR"/>
                    </w:rPr>
                  </w:pPr>
                  <w:r>
                    <w:rPr>
                      <w:rFonts w:eastAsiaTheme="minorEastAsia"/>
                      <w:lang w:bidi="fa-IR"/>
                    </w:rPr>
                    <w:t>HSE Manager</w:t>
                  </w:r>
                </w:p>
              </w:tc>
              <w:tc>
                <w:tcPr>
                  <w:tcW w:w="1429" w:type="dxa"/>
                  <w:vMerge w:val="restart"/>
                </w:tcPr>
                <w:p w:rsidR="004F54DC" w:rsidRDefault="004F54DC" w:rsidP="004F54DC">
                  <w:pPr>
                    <w:rPr>
                      <w:rFonts w:eastAsiaTheme="minorEastAsia"/>
                      <w:lang w:bidi="fa-IR"/>
                    </w:rPr>
                  </w:pPr>
                  <w:proofErr w:type="spellStart"/>
                  <w:r>
                    <w:rPr>
                      <w:rFonts w:eastAsiaTheme="minorEastAsia"/>
                      <w:lang w:bidi="fa-IR"/>
                    </w:rPr>
                    <w:t>Roknodin</w:t>
                  </w:r>
                  <w:proofErr w:type="spellEnd"/>
                  <w:r>
                    <w:rPr>
                      <w:rFonts w:eastAsiaTheme="minorEastAsia"/>
                      <w:lang w:bidi="fa-IR"/>
                    </w:rPr>
                    <w:t xml:space="preserve"> </w:t>
                  </w:r>
                  <w:proofErr w:type="spellStart"/>
                  <w:r>
                    <w:rPr>
                      <w:rFonts w:eastAsiaTheme="minorEastAsia"/>
                      <w:lang w:bidi="fa-IR"/>
                    </w:rPr>
                    <w:t>Javadi</w:t>
                  </w:r>
                  <w:proofErr w:type="spellEnd"/>
                  <w:r>
                    <w:rPr>
                      <w:rFonts w:eastAsiaTheme="minorEastAsia"/>
                      <w:lang w:bidi="fa-IR"/>
                    </w:rPr>
                    <w:t>/</w:t>
                  </w:r>
                </w:p>
                <w:p w:rsidR="004F54DC" w:rsidRDefault="004F54DC" w:rsidP="004F54DC">
                  <w:pPr>
                    <w:rPr>
                      <w:rFonts w:eastAsiaTheme="minorEastAsia"/>
                      <w:lang w:bidi="fa-IR"/>
                    </w:rPr>
                  </w:pPr>
                  <w:r>
                    <w:rPr>
                      <w:rFonts w:eastAsiaTheme="minorEastAsia"/>
                      <w:lang w:bidi="fa-IR"/>
                    </w:rPr>
                    <w:t>CEO</w:t>
                  </w:r>
                </w:p>
              </w:tc>
              <w:tc>
                <w:tcPr>
                  <w:tcW w:w="1430" w:type="dxa"/>
                  <w:vMerge w:val="restart"/>
                </w:tcPr>
                <w:p w:rsidR="004F54DC" w:rsidRDefault="004F54DC" w:rsidP="004F54DC">
                  <w:pPr>
                    <w:rPr>
                      <w:rFonts w:eastAsiaTheme="minorEastAsia"/>
                      <w:lang w:bidi="fa-IR"/>
                    </w:rPr>
                  </w:pPr>
                  <w:r w:rsidRPr="0060509F">
                    <w:rPr>
                      <w:rFonts w:eastAsiaTheme="minorEastAsia"/>
                      <w:sz w:val="22"/>
                      <w:szCs w:val="22"/>
                      <w:lang w:bidi="fa-IR"/>
                    </w:rPr>
                    <w:t>January</w:t>
                  </w:r>
                  <w:r>
                    <w:rPr>
                      <w:rFonts w:eastAsiaTheme="minorEastAsia"/>
                      <w:lang w:bidi="fa-IR"/>
                    </w:rPr>
                    <w:t xml:space="preserve">  2016</w:t>
                  </w:r>
                </w:p>
              </w:tc>
              <w:tc>
                <w:tcPr>
                  <w:tcW w:w="1430" w:type="dxa"/>
                  <w:vMerge w:val="restart"/>
                </w:tcPr>
                <w:p w:rsidR="004F54DC" w:rsidRDefault="004F54DC" w:rsidP="004F54DC">
                  <w:pPr>
                    <w:rPr>
                      <w:rFonts w:eastAsiaTheme="minorEastAsia"/>
                      <w:lang w:bidi="fa-IR"/>
                    </w:rPr>
                  </w:pPr>
                </w:p>
              </w:tc>
            </w:tr>
            <w:tr w:rsidR="004F54DC" w:rsidTr="00F1313F">
              <w:trPr>
                <w:trHeight w:val="132"/>
              </w:trPr>
              <w:tc>
                <w:tcPr>
                  <w:tcW w:w="2203" w:type="dxa"/>
                </w:tcPr>
                <w:p w:rsidR="004F54DC" w:rsidRDefault="004F54DC" w:rsidP="004F54DC">
                  <w:pPr>
                    <w:rPr>
                      <w:rFonts w:eastAsiaTheme="minorEastAsia"/>
                      <w:lang w:bidi="fa-IR"/>
                    </w:rPr>
                  </w:pPr>
                  <w:r>
                    <w:rPr>
                      <w:rFonts w:eastAsiaTheme="minorEastAsia"/>
                      <w:lang w:bidi="fa-IR"/>
                    </w:rPr>
                    <w:t>Position</w:t>
                  </w:r>
                </w:p>
              </w:tc>
              <w:tc>
                <w:tcPr>
                  <w:tcW w:w="1961" w:type="dxa"/>
                  <w:vMerge/>
                </w:tcPr>
                <w:p w:rsidR="004F54DC" w:rsidRDefault="004F54DC" w:rsidP="004F54DC">
                  <w:pPr>
                    <w:rPr>
                      <w:rFonts w:eastAsiaTheme="minorEastAsia"/>
                      <w:lang w:bidi="fa-IR"/>
                    </w:rPr>
                  </w:pPr>
                </w:p>
              </w:tc>
              <w:tc>
                <w:tcPr>
                  <w:tcW w:w="1429" w:type="dxa"/>
                  <w:vMerge/>
                </w:tcPr>
                <w:p w:rsidR="004F54DC" w:rsidRDefault="004F54DC" w:rsidP="004F54DC">
                  <w:pPr>
                    <w:rPr>
                      <w:rFonts w:eastAsiaTheme="minorEastAsia"/>
                      <w:lang w:bidi="fa-IR"/>
                    </w:rPr>
                  </w:pPr>
                </w:p>
              </w:tc>
              <w:tc>
                <w:tcPr>
                  <w:tcW w:w="1429" w:type="dxa"/>
                  <w:vMerge/>
                </w:tcPr>
                <w:p w:rsidR="004F54DC" w:rsidRDefault="004F54DC" w:rsidP="004F54DC">
                  <w:pPr>
                    <w:rPr>
                      <w:rFonts w:eastAsiaTheme="minorEastAsia"/>
                      <w:lang w:bidi="fa-IR"/>
                    </w:rPr>
                  </w:pPr>
                </w:p>
              </w:tc>
              <w:tc>
                <w:tcPr>
                  <w:tcW w:w="1430" w:type="dxa"/>
                  <w:vMerge/>
                </w:tcPr>
                <w:p w:rsidR="004F54DC" w:rsidRDefault="004F54DC" w:rsidP="004F54DC">
                  <w:pPr>
                    <w:rPr>
                      <w:rFonts w:eastAsiaTheme="minorEastAsia"/>
                      <w:lang w:bidi="fa-IR"/>
                    </w:rPr>
                  </w:pPr>
                </w:p>
              </w:tc>
              <w:tc>
                <w:tcPr>
                  <w:tcW w:w="1430" w:type="dxa"/>
                  <w:vMerge/>
                </w:tcPr>
                <w:p w:rsidR="004F54DC" w:rsidRDefault="004F54DC" w:rsidP="004F54DC">
                  <w:pPr>
                    <w:rPr>
                      <w:rFonts w:eastAsiaTheme="minorEastAsia"/>
                      <w:lang w:bidi="fa-IR"/>
                    </w:rPr>
                  </w:pPr>
                </w:p>
              </w:tc>
            </w:tr>
          </w:tbl>
          <w:p w:rsidR="00C30663" w:rsidRPr="004F54DC" w:rsidRDefault="004F54DC" w:rsidP="004F54DC">
            <w:pPr>
              <w:spacing w:line="276" w:lineRule="auto"/>
              <w:rPr>
                <w:sz w:val="24"/>
                <w:szCs w:val="24"/>
                <w:rtl/>
              </w:rPr>
            </w:pPr>
            <w:r w:rsidRPr="0060509F">
              <w:rPr>
                <w:rFonts w:asciiTheme="majorBidi" w:hAnsiTheme="majorBidi" w:cstheme="majorBidi"/>
                <w:sz w:val="22"/>
                <w:szCs w:val="22"/>
              </w:rPr>
              <w:t>Document Code: NIOC-HSE-SF-GU-005-01</w:t>
            </w:r>
            <w:r w:rsidRPr="0060509F">
              <w:rPr>
                <w:rFonts w:eastAsiaTheme="minorEastAsia"/>
                <w:sz w:val="22"/>
                <w:szCs w:val="22"/>
                <w:lang w:bidi="fa-IR"/>
              </w:rPr>
              <w:tab/>
              <w:t>Revision date : January 25, 2016, Revision No.: 1</w:t>
            </w:r>
          </w:p>
        </w:tc>
      </w:tr>
    </w:tbl>
    <w:p w:rsidR="00380CFD" w:rsidRPr="00507F69" w:rsidRDefault="00380CFD" w:rsidP="00507F69">
      <w:pPr>
        <w:spacing w:before="29" w:line="276" w:lineRule="auto"/>
        <w:ind w:right="86"/>
        <w:jc w:val="both"/>
        <w:rPr>
          <w:sz w:val="32"/>
          <w:szCs w:val="32"/>
          <w:lang w:bidi="fa-IR"/>
        </w:rPr>
        <w:sectPr w:rsidR="00380CFD" w:rsidRPr="00507F69" w:rsidSect="00C61FDD">
          <w:footerReference w:type="default" r:id="rId11"/>
          <w:headerReference w:type="first" r:id="rId12"/>
          <w:footerReference w:type="first" r:id="rId13"/>
          <w:pgSz w:w="11906" w:h="16838"/>
          <w:pgMar w:top="720" w:right="720" w:bottom="720" w:left="720" w:header="708" w:footer="209" w:gutter="0"/>
          <w:cols w:space="708"/>
          <w:bidi/>
          <w:rtlGutter/>
          <w:docGrid w:linePitch="360"/>
        </w:sectPr>
      </w:pPr>
    </w:p>
    <w:p w:rsidR="004B5747" w:rsidRDefault="004B5747" w:rsidP="007E0F08">
      <w:pPr>
        <w:spacing w:line="276" w:lineRule="auto"/>
        <w:jc w:val="center"/>
        <w:rPr>
          <w:sz w:val="24"/>
          <w:szCs w:val="24"/>
          <w:lang w:bidi="fa-IR"/>
        </w:rPr>
      </w:pPr>
    </w:p>
    <w:p w:rsidR="004B5747" w:rsidRPr="00387387" w:rsidRDefault="004B5747" w:rsidP="004B5747">
      <w:pPr>
        <w:spacing w:line="480" w:lineRule="auto"/>
        <w:jc w:val="center"/>
        <w:rPr>
          <w:rFonts w:asciiTheme="majorBidi" w:hAnsiTheme="majorBidi" w:cstheme="majorBidi"/>
          <w:b/>
          <w:bCs/>
          <w:sz w:val="24"/>
          <w:szCs w:val="24"/>
        </w:rPr>
      </w:pPr>
      <w:r w:rsidRPr="00387387">
        <w:rPr>
          <w:rFonts w:asciiTheme="majorBidi" w:hAnsiTheme="majorBidi" w:cstheme="majorBidi"/>
          <w:b/>
          <w:bCs/>
          <w:sz w:val="24"/>
          <w:szCs w:val="24"/>
        </w:rPr>
        <w:t>Contents</w:t>
      </w:r>
    </w:p>
    <w:p w:rsidR="004B5747" w:rsidRPr="004B5747" w:rsidRDefault="004B5747" w:rsidP="003B7B82">
      <w:pPr>
        <w:rPr>
          <w:rFonts w:asciiTheme="majorBidi" w:hAnsiTheme="majorBidi" w:cstheme="majorBidi"/>
          <w:sz w:val="22"/>
          <w:szCs w:val="22"/>
        </w:rPr>
      </w:pPr>
      <w:r w:rsidRPr="004B5747">
        <w:rPr>
          <w:rFonts w:asciiTheme="majorBidi" w:hAnsiTheme="majorBidi" w:cstheme="majorBidi"/>
          <w:sz w:val="22"/>
          <w:szCs w:val="22"/>
        </w:rPr>
        <w:t xml:space="preserve">1. Introduction </w:t>
      </w:r>
    </w:p>
    <w:p w:rsidR="004B5747" w:rsidRPr="004B5747" w:rsidRDefault="004B5747" w:rsidP="003B7B82">
      <w:pPr>
        <w:rPr>
          <w:rFonts w:asciiTheme="majorBidi" w:hAnsiTheme="majorBidi" w:cstheme="majorBidi"/>
          <w:sz w:val="22"/>
          <w:szCs w:val="22"/>
        </w:rPr>
      </w:pPr>
      <w:r w:rsidRPr="004B5747">
        <w:rPr>
          <w:rFonts w:asciiTheme="majorBidi" w:hAnsiTheme="majorBidi" w:cstheme="majorBidi"/>
          <w:sz w:val="22"/>
          <w:szCs w:val="22"/>
        </w:rPr>
        <w:t xml:space="preserve">2. Scope </w:t>
      </w:r>
    </w:p>
    <w:p w:rsidR="004B5747" w:rsidRPr="004B5747" w:rsidRDefault="004B5747" w:rsidP="003B7B82">
      <w:pPr>
        <w:rPr>
          <w:rFonts w:asciiTheme="majorBidi" w:hAnsiTheme="majorBidi" w:cstheme="majorBidi"/>
          <w:sz w:val="22"/>
          <w:szCs w:val="22"/>
        </w:rPr>
      </w:pPr>
      <w:r w:rsidRPr="004B5747">
        <w:rPr>
          <w:rFonts w:asciiTheme="majorBidi" w:hAnsiTheme="majorBidi" w:cstheme="majorBidi"/>
          <w:sz w:val="22"/>
          <w:szCs w:val="22"/>
        </w:rPr>
        <w:t xml:space="preserve">3. Purpose </w:t>
      </w:r>
    </w:p>
    <w:p w:rsidR="004B5747" w:rsidRPr="004B5747" w:rsidRDefault="004B5747" w:rsidP="003B7B82">
      <w:pPr>
        <w:rPr>
          <w:rFonts w:asciiTheme="majorBidi" w:hAnsiTheme="majorBidi" w:cstheme="majorBidi"/>
          <w:sz w:val="22"/>
          <w:szCs w:val="22"/>
        </w:rPr>
      </w:pPr>
      <w:r w:rsidRPr="004B5747">
        <w:rPr>
          <w:rFonts w:asciiTheme="majorBidi" w:hAnsiTheme="majorBidi" w:cstheme="majorBidi"/>
          <w:sz w:val="22"/>
          <w:szCs w:val="22"/>
        </w:rPr>
        <w:t xml:space="preserve">4. Definitions </w:t>
      </w:r>
    </w:p>
    <w:p w:rsidR="004B5747" w:rsidRPr="004B5747" w:rsidRDefault="004B5747" w:rsidP="003B7B82">
      <w:pPr>
        <w:rPr>
          <w:rFonts w:asciiTheme="majorBidi" w:hAnsiTheme="majorBidi" w:cstheme="majorBidi"/>
          <w:sz w:val="22"/>
          <w:szCs w:val="22"/>
        </w:rPr>
      </w:pPr>
      <w:r w:rsidRPr="004B5747">
        <w:rPr>
          <w:rFonts w:asciiTheme="majorBidi" w:hAnsiTheme="majorBidi" w:cstheme="majorBidi"/>
          <w:sz w:val="22"/>
          <w:szCs w:val="22"/>
        </w:rPr>
        <w:t xml:space="preserve">5. Legal requirements </w:t>
      </w:r>
    </w:p>
    <w:p w:rsidR="004B5747" w:rsidRPr="004B5747" w:rsidRDefault="004B5747" w:rsidP="003B7B82">
      <w:pPr>
        <w:rPr>
          <w:rFonts w:asciiTheme="majorBidi" w:hAnsiTheme="majorBidi" w:cstheme="majorBidi"/>
          <w:sz w:val="22"/>
          <w:szCs w:val="22"/>
        </w:rPr>
      </w:pPr>
      <w:r w:rsidRPr="004B5747">
        <w:rPr>
          <w:rFonts w:asciiTheme="majorBidi" w:hAnsiTheme="majorBidi" w:cstheme="majorBidi"/>
          <w:sz w:val="22"/>
          <w:szCs w:val="22"/>
        </w:rPr>
        <w:t xml:space="preserve">6. Determining the contract strategy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 Contractors’ HSE management process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7.1 The position of HSE in contracts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7.2 Roles and responsibilities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7.2.1 Managing Director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7.2.2 The department of legal affairs and contracts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7.2.3 The HSE Department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7.2.4 Project executives/project managers (technical supervisors)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7.3 The minimum HSE requirements set by the employer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7.3.1 HSE requirements in the design and engineering stages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7.3.2 The installation, construction, technical and general service requirements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7.3.2.1 Site equipment (if required) </w:t>
      </w:r>
    </w:p>
    <w:p w:rsidR="004B5747" w:rsidRPr="004B5747" w:rsidRDefault="004B5747" w:rsidP="003B7B82">
      <w:pPr>
        <w:pStyle w:val="ListParagraph"/>
        <w:numPr>
          <w:ilvl w:val="3"/>
          <w:numId w:val="4"/>
        </w:numPr>
        <w:tabs>
          <w:tab w:val="left" w:pos="6900"/>
        </w:tabs>
        <w:spacing w:after="200" w:line="276" w:lineRule="auto"/>
        <w:jc w:val="both"/>
        <w:rPr>
          <w:rFonts w:asciiTheme="majorBidi" w:hAnsiTheme="majorBidi" w:cstheme="majorBidi"/>
        </w:rPr>
      </w:pPr>
      <w:r w:rsidRPr="004B5747">
        <w:rPr>
          <w:rFonts w:asciiTheme="majorBidi" w:hAnsiTheme="majorBidi" w:cstheme="majorBidi"/>
        </w:rPr>
        <w:t xml:space="preserve">General rules and regulations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7.3.2.3 Human resources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7.3.2.4 Operations and execution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7.3.2.4.1 Tools and equipment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7.3.2.4.2 Personal protective equipment (PPEs)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7.3.2.4.3 Vehicles and machinery traffic </w:t>
      </w:r>
    </w:p>
    <w:p w:rsidR="004B5747" w:rsidRPr="004B5747" w:rsidRDefault="004B5747" w:rsidP="003B7B82">
      <w:pPr>
        <w:tabs>
          <w:tab w:val="left" w:pos="1002"/>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7.3.2.4.4 Risk and change management </w:t>
      </w:r>
    </w:p>
    <w:p w:rsidR="004B5747" w:rsidRPr="004B5747" w:rsidRDefault="004B5747" w:rsidP="003B7B82">
      <w:pPr>
        <w:tabs>
          <w:tab w:val="left" w:pos="1002"/>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7.3.2.4.5 Permit to work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7.3.2.4.6 Communications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7.3.2.4.7 Accidents and illnesses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7.3.2.4.8 Emergency response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7.3.2.4.9 Waste management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7.3.2.4.10 Management of hydrocarbons, chemicals and oil sludge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7.3.2.4.11 Ancient monuments and the four protected areas of Iran</w:t>
      </w:r>
      <w:r w:rsidR="003B7B82">
        <w:rPr>
          <w:rFonts w:asciiTheme="majorBidi" w:hAnsiTheme="majorBidi" w:cstheme="majorBidi"/>
          <w:sz w:val="22"/>
          <w:szCs w:val="22"/>
        </w:rPr>
        <w:t xml:space="preserve">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7.3.2.4.12 Water management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7.3.2.4.13 Air quality management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7.3.2.4.14 Periodic inspections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7.3.2.4.15 Site dismantling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7.3.3 The HSE requirements for pre-commissioning and commissioning stages </w:t>
      </w:r>
    </w:p>
    <w:p w:rsidR="004B5747" w:rsidRPr="004B5747" w:rsidRDefault="004B5747" w:rsidP="003B7B82">
      <w:pPr>
        <w:tabs>
          <w:tab w:val="left" w:pos="6900"/>
        </w:tabs>
        <w:jc w:val="both"/>
        <w:rPr>
          <w:rFonts w:asciiTheme="majorBidi" w:hAnsiTheme="majorBidi" w:cstheme="majorBidi"/>
          <w:sz w:val="22"/>
          <w:szCs w:val="22"/>
        </w:rPr>
      </w:pPr>
      <w:r w:rsidRPr="004B5747">
        <w:rPr>
          <w:rFonts w:asciiTheme="majorBidi" w:hAnsiTheme="majorBidi" w:cstheme="majorBidi"/>
          <w:sz w:val="22"/>
          <w:szCs w:val="22"/>
        </w:rPr>
        <w:t xml:space="preserve">8. HSE-Plan </w:t>
      </w:r>
    </w:p>
    <w:p w:rsidR="004B5747" w:rsidRPr="004B5747" w:rsidRDefault="004B5747" w:rsidP="004B5747">
      <w:pPr>
        <w:rPr>
          <w:rFonts w:asciiTheme="majorBidi" w:hAnsiTheme="majorBidi" w:cstheme="majorBidi"/>
          <w:sz w:val="22"/>
          <w:szCs w:val="22"/>
        </w:rPr>
      </w:pPr>
    </w:p>
    <w:p w:rsidR="004B5747" w:rsidRPr="004B5747" w:rsidRDefault="004B5747" w:rsidP="004B5747">
      <w:pPr>
        <w:rPr>
          <w:rFonts w:asciiTheme="majorBidi" w:hAnsiTheme="majorBidi" w:cstheme="majorBidi"/>
          <w:sz w:val="28"/>
          <w:szCs w:val="28"/>
        </w:rPr>
      </w:pPr>
    </w:p>
    <w:p w:rsidR="004B5747" w:rsidRPr="004B5747" w:rsidRDefault="004B5747" w:rsidP="004B5747">
      <w:pPr>
        <w:rPr>
          <w:rFonts w:asciiTheme="majorBidi" w:hAnsiTheme="majorBidi" w:cstheme="majorBidi"/>
          <w:sz w:val="28"/>
          <w:szCs w:val="28"/>
        </w:rPr>
      </w:pPr>
    </w:p>
    <w:p w:rsidR="004B5747" w:rsidRPr="004B5747" w:rsidRDefault="004B5747" w:rsidP="004B5747">
      <w:pPr>
        <w:tabs>
          <w:tab w:val="left" w:pos="6900"/>
        </w:tabs>
        <w:jc w:val="both"/>
        <w:rPr>
          <w:rFonts w:asciiTheme="majorBidi" w:hAnsiTheme="majorBidi" w:cstheme="majorBidi"/>
          <w:sz w:val="28"/>
          <w:szCs w:val="28"/>
        </w:rPr>
      </w:pPr>
    </w:p>
    <w:p w:rsidR="004B5747" w:rsidRPr="004B5747" w:rsidRDefault="004B5747" w:rsidP="004B5747">
      <w:pPr>
        <w:rPr>
          <w:rFonts w:asciiTheme="majorBidi" w:hAnsiTheme="majorBidi" w:cstheme="majorBidi"/>
          <w:sz w:val="28"/>
          <w:szCs w:val="28"/>
        </w:rPr>
      </w:pPr>
    </w:p>
    <w:p w:rsidR="004B5747" w:rsidRPr="003B7B82" w:rsidRDefault="004B5747" w:rsidP="004B5747">
      <w:pPr>
        <w:jc w:val="both"/>
        <w:rPr>
          <w:rFonts w:asciiTheme="majorBidi" w:hAnsiTheme="majorBidi" w:cstheme="majorBidi"/>
          <w:b/>
          <w:bCs/>
          <w:sz w:val="24"/>
          <w:szCs w:val="24"/>
        </w:rPr>
      </w:pPr>
      <w:r w:rsidRPr="003B7B82">
        <w:rPr>
          <w:rFonts w:asciiTheme="majorBidi" w:hAnsiTheme="majorBidi" w:cstheme="majorBidi"/>
          <w:b/>
          <w:bCs/>
          <w:sz w:val="24"/>
          <w:szCs w:val="24"/>
        </w:rPr>
        <w:lastRenderedPageBreak/>
        <w:t>1. Introduction</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Considering the growing activities of contracting companies in the oil industry as well as the incidence of contracting accidents, which occasionally impose heavy and irreparable damages, the HSE Management of the National Iranian Oil Company (N.I.O.C.) has developed the present “HSE Contractor Management Guideline” to manage and control contractors’ performance, define a proper framework for employer-contractor relationship, and properly assign their responsibilities and roles. </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While observing the rules and regulations of the oil industry, this document describes how to properly monitor common processes in oil industry in terms of compliance with the HSE requirements and priorities. It also outlines the individual duties and responsibilities of the employer and contractor.</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It should be noted that the requirements mentioned in this document are only minimum and the subsidiary and associate HSE departments must utilize this guideline to prepare a “HSE Contractor Instruction” according to the nature and type of their activities and based on their corporate mission. This process should be performed in coordination with the departments of Contractor Affairs, Contracts, Legal Affairs, and other relevant departments.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b/>
          <w:bCs/>
          <w:sz w:val="24"/>
          <w:szCs w:val="24"/>
        </w:rPr>
        <w:t>Note</w:t>
      </w:r>
      <w:r w:rsidRPr="003B7B82">
        <w:rPr>
          <w:rFonts w:asciiTheme="majorBidi" w:hAnsiTheme="majorBidi" w:cstheme="majorBidi"/>
          <w:sz w:val="24"/>
          <w:szCs w:val="24"/>
        </w:rPr>
        <w:t xml:space="preserve"> 1: This document is complementary to the occupational health and safety regulations, requirements set by the Iranian Department of Environment and other guidelines and documents prepared by competent authorities and bodies working in the area of health, safety and environment. The contractor shall also comply with all these regulations in addition to the present document.</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2. Scope</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The N.I.O.C.’s subsidiaries and associates and their contractors including: engineering, procurement, construction and service activities, etc. </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3. Purpose</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3.1 Determining a strategy to manage HSE contractor affairs in order to remove or control harmful workplace factors and prevent accidents that can potentially damage human resources, equipment, facilities or the environment.</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3.2 Providing definitions of the minimum HSE requirements that must be included in all contracts.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3.3 Establishment of a mutual managerial relationship between employer and </w:t>
      </w:r>
      <w:proofErr w:type="gramStart"/>
      <w:r w:rsidRPr="003B7B82">
        <w:rPr>
          <w:rFonts w:asciiTheme="majorBidi" w:hAnsiTheme="majorBidi" w:cstheme="majorBidi"/>
          <w:sz w:val="24"/>
          <w:szCs w:val="24"/>
        </w:rPr>
        <w:t>contractor  to</w:t>
      </w:r>
      <w:proofErr w:type="gramEnd"/>
      <w:r w:rsidRPr="003B7B82">
        <w:rPr>
          <w:rFonts w:asciiTheme="majorBidi" w:hAnsiTheme="majorBidi" w:cstheme="majorBidi"/>
          <w:sz w:val="24"/>
          <w:szCs w:val="24"/>
        </w:rPr>
        <w:t xml:space="preserve"> improve HSE performance and achieve a mutual understanding of relevant affairs.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3.4 Determining the responsibilities of employer and contractor in each project phase in order to ensure observance of safe work practices.</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4. Definitions</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 Plan</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It refers to a set of relevant industrial/construction projects in the area of oil and gas industry, which are conducted to achieve a specific goal. Upon its completion, the expected investment goal and a specific phase of oil operation contained in the petroleum law are achieved.</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 Project</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It refers to a set of temporary activities conducted using specific resources to achieve unique and sustainable results (product/service) that can be a part of a plan operation.</w:t>
      </w:r>
    </w:p>
    <w:p w:rsidR="004D4D1E" w:rsidRDefault="004D4D1E" w:rsidP="004B5747">
      <w:pPr>
        <w:tabs>
          <w:tab w:val="left" w:pos="6900"/>
        </w:tabs>
        <w:jc w:val="both"/>
        <w:rPr>
          <w:rFonts w:asciiTheme="majorBidi" w:hAnsiTheme="majorBidi" w:cstheme="majorBidi"/>
          <w:b/>
          <w:bCs/>
          <w:sz w:val="24"/>
          <w:szCs w:val="24"/>
        </w:rPr>
      </w:pP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lastRenderedPageBreak/>
        <w:t>• Employer</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An employer is a legal entity who is legally responsible for the development of plans and projects of the oil industry and represents a contractual party. The employer assigns projects to the other party (contractor) in accordance with the mutual agreement or contract.</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 Executor</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Executor is a natural person who is determined by the employer to execute a plan/project in coordination with other managerial and executive bodies.</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 Manager</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Manager is a natural person appointed by the employer to manage, control and coordinate the plan/ project and its executive processes in the framework of a contract.</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 Main contractor</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The main contractor is a legal entity who is qualified to perform contracting services. In this document, the term “contractor” refers to “the main contractor” and it is different from subcontractor.</w:t>
      </w:r>
    </w:p>
    <w:p w:rsidR="004B5747" w:rsidRPr="003B7B82" w:rsidRDefault="004B5747" w:rsidP="004B5747">
      <w:pPr>
        <w:tabs>
          <w:tab w:val="left" w:pos="6900"/>
        </w:tabs>
        <w:jc w:val="both"/>
        <w:rPr>
          <w:rFonts w:asciiTheme="majorBidi" w:hAnsiTheme="majorBidi" w:cstheme="majorBidi"/>
          <w:sz w:val="24"/>
          <w:szCs w:val="24"/>
        </w:rPr>
      </w:pP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 Subcontractor</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Subcontractors involve all legal or natural, private or public persons outside the scope of the Ministry of Petroleum of Iran, who are employed by the main contractor.</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 Employer’s representative</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Employer’s representative is a legal or natural person appointed by the employer to monitor proper execution of operations/provision of services and to supervise proper implementation of HSE requirements by the contractor, in accordance with the available contract. Therefore, this person shall completely communicate the employer’s opinions and ideas (without manipulation) to the contractor in the area of health, safety and environment.</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 HSE Contractor Representative</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HSE contractor representative is a person appointed by the contractor and introduced to the employer to monitor, implement and follow up HSE affairs within the scope of the contract. The employer’s HSE unit shall evaluate the HSE contractor representative and verify his/her competence.</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 Risk level</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Depending on factors such as the severity and probability of damages to human resources and capital, the employer determines the contract’s risk level. The results of the risk assessment studies are categorized qualitatively (as low, medium and high risks) in the risk matrix.</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 xml:space="preserve">• HSE-Plan </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HSE-Plan is a document, which contains the HSE policy, structure, relationships, roles and responsibilities, procedures and working instructions, risk management, etc. </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 Contract strategy</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Contract strategy is an overall plan designed to adopt some HSE management processes, according to which all tasks are properly divided between the employer and the contractor. This strategy must be selected based on the project size (small-, medium- and large-scale contracts), the project risk level and the contract type.</w:t>
      </w:r>
    </w:p>
    <w:p w:rsidR="004D4D1E" w:rsidRDefault="004D4D1E" w:rsidP="004B5747">
      <w:pPr>
        <w:tabs>
          <w:tab w:val="left" w:pos="6900"/>
        </w:tabs>
        <w:jc w:val="both"/>
        <w:rPr>
          <w:rFonts w:asciiTheme="majorBidi" w:hAnsiTheme="majorBidi" w:cstheme="majorBidi"/>
          <w:b/>
          <w:bCs/>
          <w:sz w:val="24"/>
          <w:szCs w:val="24"/>
        </w:rPr>
      </w:pPr>
    </w:p>
    <w:p w:rsidR="004D4D1E" w:rsidRDefault="004D4D1E" w:rsidP="004B5747">
      <w:pPr>
        <w:tabs>
          <w:tab w:val="left" w:pos="6900"/>
        </w:tabs>
        <w:jc w:val="both"/>
        <w:rPr>
          <w:rFonts w:asciiTheme="majorBidi" w:hAnsiTheme="majorBidi" w:cstheme="majorBidi"/>
          <w:b/>
          <w:bCs/>
          <w:sz w:val="24"/>
          <w:szCs w:val="24"/>
        </w:rPr>
      </w:pP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lastRenderedPageBreak/>
        <w:t>• Applicant</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Applicant is a legal entity, who is a part of the employer’s organizational structure and outsources some projects to be performed within the framework of the regulations of the N.I.O.C.</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5. Legal requirements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5.1 The general safety regulations of the N.I.O.C, adopted in 2013</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5.2 The special safety regulations of the N.I.O.C, adopted in 1974</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5.3 The regulations of the Iranian Ministry of Labor and Social Affairs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5.4 The rules and regulations of the Iranian Social Security Organization </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5.5 The occupational health regulations of the N.I.O.C, adopted in 2010</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5.6 The regulations of the Iranian Ministry of Health and Medical Education</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5.7 Rules and regulations for environmental protection in Iran (2 volumes), the Office of Legal and Parliamentary Affairs of the Iranian Department of Environment, March 2004</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5.8 Rules, regulations, criteria and standards for the preservation of the human environment, 2012</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5.9 The environmental rules and regulations in the petroleum industry, 2014</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5.10 All guidelines, instructions and procedures provided by the N.I.O.C.</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6. Determining the contract strategy</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Before submitting the tender documents to the contractor, the employer shall determine the contract strategy in terms of HSE and shall specify the type and level of his supervision over operations as well as the contractor’s authority.</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The employer- contractor task division mechanism is defined based on the project size and its risk level. Therefore, the employer must divide the contracts into three categories as follows: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A- Small/medium/large-scale contracts with low and moderate risks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These are low or moderate risk contracts. In these contracts, there is no need for a HSE-Plan and the contractor shall only observe the HSE rules and regulations set by the employer as well as the requirements specified in paragraph 2.6 of the contract. The employer also monitors the contractor’s effectiveness and performance in the area of HSE.</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Examples of these contracts include: repair and maintenance of office buildings, cleaning services and pantry, green spaces, etc.</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B- Small/medium-scale contracts with high risks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When a limited number of contractors work on a high-risk project or in cases where, due to the high importance of a project, the employer and the contractor work very closely together, the contractor shall fully comply with the HSE requirements set by the employer specified in paragraph 2.6 as well as the employer’s major policies. In addition, according to the paragraph 4.6, the contractor shall prepare specific requirements for various tasks [in accordance with the employer’s HSE requirements] to compile a HSE-Plan and also obtain the employer’s approval. The employer shall also monitor the contractor’s activities to ensure the proper implementation of the HSE-Plan.</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Examples of these contracts include: construction activities, installation and maintenance of heating, ventilation and air-conditioning (HAVC) systems, overhaul and repair services, specialized repair of heavy, super-heavy, special and construction machinery and cranes, </w:t>
      </w:r>
      <w:r w:rsidRPr="003B7B82">
        <w:rPr>
          <w:rFonts w:asciiTheme="majorBidi" w:hAnsiTheme="majorBidi" w:cstheme="majorBidi"/>
          <w:sz w:val="24"/>
          <w:szCs w:val="24"/>
        </w:rPr>
        <w:lastRenderedPageBreak/>
        <w:t>insulation and industrial construction and scaffolding operations, painting operations, sandblasting performed within the scope of the subsidiaries of the N.I.O.C.</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C. Large-scale contracts with moderate to high risks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When the subject of a contract is particularly complicated in terms of technical and executive aspects of its operational activities or in cases where various operations are performed in independent and separable environments, so that associated risks do not have synergistic effects on each other, the contractor shall prepare a HSE-Plan based on the framework provided by the employer. Examples include development projects and implementation of a new phase or project. This plan must be approved by the employer. During the project, the employer is also required to have continues supervision over the good performance and effectiveness of the HSE-Plan by the contractor.</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b/>
          <w:bCs/>
          <w:sz w:val="24"/>
          <w:szCs w:val="24"/>
        </w:rPr>
        <w:t xml:space="preserve">7. HSE Contractor Management Process </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7.1 The position of HSE in contracts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7.1.1 In limited tenders, the applicant shall submit the service/project descriptions to the HSE Department, prior to the preparation and submission of bidding documents and financial estimates.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7.1.2 Based on the project type, nature, size, complexity, independence, etc., the HSE Department shall determine a strategy for the contract in accordance with the paragraph 6 and subsequently perform one of the following actions:</w:t>
      </w:r>
    </w:p>
    <w:p w:rsidR="004B5747" w:rsidRPr="003B7B82" w:rsidRDefault="004B5747" w:rsidP="00486CB6">
      <w:pPr>
        <w:pStyle w:val="ListParagraph"/>
        <w:numPr>
          <w:ilvl w:val="0"/>
          <w:numId w:val="2"/>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Preparing HSE requirements in accordance with the project descriptions and attaching them to the service/project descriptions and returning them to the applicant (in accordance with the paragraph 3.7)</w:t>
      </w:r>
    </w:p>
    <w:p w:rsidR="004B5747" w:rsidRPr="003B7B82" w:rsidRDefault="004B5747" w:rsidP="00486CB6">
      <w:pPr>
        <w:pStyle w:val="ListParagraph"/>
        <w:numPr>
          <w:ilvl w:val="0"/>
          <w:numId w:val="2"/>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 xml:space="preserve"> Providing a framework for the preparation and development of a HSE-Plan as an essential document requested by the applicant (in accordance with the paragraph 3.7)</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7.1.3 In case of competitive tenders, applicants shall ask the HSE Department to provide them with the assessment criteria and procedures. Invitations to tender are subsequently sent and qualitative documents for assessment are received.</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7.1.4 Based on the materials presented in paragraph 2.1.7, the presence of the HSE Department’s representative is obligatory during the qualitative assessment.</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7.1.5 According to a notice by the N.I.O.C.’s Managing Director released on 16/07/2013, (No. M.A./179010), the presence of the HSE Department’s representative in the operational-technical and technical- commercial committees is also obligatory.</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7.1.6 The acceptance criteria are determined based on the mechanism provided in the paragraph 7.1.3 and the nature of the project shall be specified in accordance with the N.I.O.C.’s transaction manual.</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7.1.7 The HSE-Plan requirements are applicable as mutually-agreed terms and shall be included in the special conditions of the contract if the provision of a HSE-Plan by the contractor is necessary based on the contract HSE strategy.</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7.1.8 After selecting the contractor and concluding the contract, a copy of the contract shall be delivered to the HSE Department in order to monitor and control the HSE requirements specified in the contract.</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lastRenderedPageBreak/>
        <w:t>7.1.9 In order to specify the employer’s and contractor’s responsibilities and duties, the employer’s representatives, the project manager and key contractor agents shall hold meetings after signing the contract and before the implementation of the project.</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7.1.10 All HSE issues shall be fully clarified and briefed at the start of the meeting and be signed and approved by the two parties (the employer and contractor). The developed minute is regarded as a binding contract document.</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7.1.11 </w:t>
      </w:r>
      <w:proofErr w:type="gramStart"/>
      <w:r w:rsidRPr="003B7B82">
        <w:rPr>
          <w:rFonts w:asciiTheme="majorBidi" w:hAnsiTheme="majorBidi" w:cstheme="majorBidi"/>
          <w:sz w:val="24"/>
          <w:szCs w:val="24"/>
        </w:rPr>
        <w:t>In</w:t>
      </w:r>
      <w:proofErr w:type="gramEnd"/>
      <w:r w:rsidRPr="003B7B82">
        <w:rPr>
          <w:rFonts w:asciiTheme="majorBidi" w:hAnsiTheme="majorBidi" w:cstheme="majorBidi"/>
          <w:sz w:val="24"/>
          <w:szCs w:val="24"/>
        </w:rPr>
        <w:t xml:space="preserve"> all contracts, the HSE Department shall monitor compliance with the HSE requirements on a monthly basis, using checklists derived from the HSE-Plan. This department shall present reports to the technical supervisor and must apply penalties according to the types of violations.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7.1.12 In the event of noncompliance with any of the HSE requirements or any of the HSE-Plan’s paragraphs, the employer’s HSE representative shall be authorized to take disciplinary measures as follows: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Verbal warning to the contractor</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Written warning to the contractor, requesting the dismissal of the offender, signing a written letter of recognizance and giving adequate time for the resolution of unsafe practices and taking corrective measures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 The order to stop hazardous activities and determining delay penalties </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 Reporting the violation case to the contractor’s technical supervisor and deducting some percentage of monthly/total payment to the contractor </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7.1.13 </w:t>
      </w:r>
      <w:proofErr w:type="gramStart"/>
      <w:r w:rsidRPr="003B7B82">
        <w:rPr>
          <w:rFonts w:asciiTheme="majorBidi" w:hAnsiTheme="majorBidi" w:cstheme="majorBidi"/>
          <w:sz w:val="24"/>
          <w:szCs w:val="24"/>
        </w:rPr>
        <w:t>In</w:t>
      </w:r>
      <w:proofErr w:type="gramEnd"/>
      <w:r w:rsidRPr="003B7B82">
        <w:rPr>
          <w:rFonts w:asciiTheme="majorBidi" w:hAnsiTheme="majorBidi" w:cstheme="majorBidi"/>
          <w:sz w:val="24"/>
          <w:szCs w:val="24"/>
        </w:rPr>
        <w:t xml:space="preserve"> cases where the contractor is being paid, based on the nature of the contract, as a percentage of the project progress, price list or the number of hired workforce, the Head of the employer’s HSE Department will propose the amounts of fines specified in the paragraph 7.1.12. After reviewing and approving the proposal in the N.I.O.C’s Transaction Commission, it will be enacted.</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7.1.14 Subsidiaries can develop a better mechanism for defining fines based on their experience and the nature of various contracts. In this regard, for small-scale contracts, they will need the approval of their managing director; for moderate-scale contracts, the approval of their transaction commission and for large-scale contracts, that of their board of directors.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7.1.15 </w:t>
      </w:r>
      <w:proofErr w:type="gramStart"/>
      <w:r w:rsidRPr="003B7B82">
        <w:rPr>
          <w:rFonts w:asciiTheme="majorBidi" w:hAnsiTheme="majorBidi" w:cstheme="majorBidi"/>
          <w:sz w:val="24"/>
          <w:szCs w:val="24"/>
        </w:rPr>
        <w:t>The</w:t>
      </w:r>
      <w:proofErr w:type="gramEnd"/>
      <w:r w:rsidRPr="003B7B82">
        <w:rPr>
          <w:rFonts w:asciiTheme="majorBidi" w:hAnsiTheme="majorBidi" w:cstheme="majorBidi"/>
          <w:sz w:val="24"/>
          <w:szCs w:val="24"/>
        </w:rPr>
        <w:t xml:space="preserve"> employer’s HSE Department shall determine the contractor’s financial balance, at each stage, before submitting the contract to the department of legal affairs and contracts.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7.1.16 </w:t>
      </w:r>
      <w:proofErr w:type="gramStart"/>
      <w:r w:rsidRPr="003B7B82">
        <w:rPr>
          <w:rFonts w:asciiTheme="majorBidi" w:hAnsiTheme="majorBidi" w:cstheme="majorBidi"/>
          <w:sz w:val="24"/>
          <w:szCs w:val="24"/>
        </w:rPr>
        <w:t>The</w:t>
      </w:r>
      <w:proofErr w:type="gramEnd"/>
      <w:r w:rsidRPr="003B7B82">
        <w:rPr>
          <w:rFonts w:asciiTheme="majorBidi" w:hAnsiTheme="majorBidi" w:cstheme="majorBidi"/>
          <w:sz w:val="24"/>
          <w:szCs w:val="24"/>
        </w:rPr>
        <w:t xml:space="preserve"> contractor accepts to compensate for all losses due to any work stoppage and the employer shall in no way be held responsible in this regard.</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7.1.17 In the event of poor performance by the contractor’s technical supervision body, the employer’s HSE representative shall report the case to the managing director of the company for appropriate corrective measures to be taken.</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7.1.18 </w:t>
      </w:r>
      <w:proofErr w:type="gramStart"/>
      <w:r w:rsidRPr="003B7B82">
        <w:rPr>
          <w:rFonts w:asciiTheme="majorBidi" w:hAnsiTheme="majorBidi" w:cstheme="majorBidi"/>
          <w:sz w:val="24"/>
          <w:szCs w:val="24"/>
        </w:rPr>
        <w:t>In</w:t>
      </w:r>
      <w:proofErr w:type="gramEnd"/>
      <w:r w:rsidRPr="003B7B82">
        <w:rPr>
          <w:rFonts w:asciiTheme="majorBidi" w:hAnsiTheme="majorBidi" w:cstheme="majorBidi"/>
          <w:sz w:val="24"/>
          <w:szCs w:val="24"/>
        </w:rPr>
        <w:t xml:space="preserve"> similar contracts, the employer shall review and revise available HSE requirements and the HSE-Plan based on previous experiences to compile new requirements and shall not copy previous contracts.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b/>
          <w:bCs/>
          <w:sz w:val="24"/>
          <w:szCs w:val="24"/>
        </w:rPr>
        <w:t>Note</w:t>
      </w:r>
      <w:r w:rsidRPr="003B7B82">
        <w:rPr>
          <w:rFonts w:asciiTheme="majorBidi" w:hAnsiTheme="majorBidi" w:cstheme="majorBidi"/>
          <w:sz w:val="24"/>
          <w:szCs w:val="24"/>
        </w:rPr>
        <w:t xml:space="preserve">: In contracts in which the N.I.O.C’s management and headquarters are defined as the </w:t>
      </w:r>
      <w:proofErr w:type="gramStart"/>
      <w:r w:rsidRPr="003B7B82">
        <w:rPr>
          <w:rFonts w:asciiTheme="majorBidi" w:hAnsiTheme="majorBidi" w:cstheme="majorBidi"/>
          <w:sz w:val="24"/>
          <w:szCs w:val="24"/>
        </w:rPr>
        <w:t>applicant,</w:t>
      </w:r>
      <w:proofErr w:type="gramEnd"/>
      <w:r w:rsidRPr="003B7B82">
        <w:rPr>
          <w:rFonts w:asciiTheme="majorBidi" w:hAnsiTheme="majorBidi" w:cstheme="majorBidi"/>
          <w:sz w:val="24"/>
          <w:szCs w:val="24"/>
        </w:rPr>
        <w:t xml:space="preserve"> the N.I.O.C’s HSE Management will cooperate with the applicant’s management/office regarding the implementation of this guideline.</w:t>
      </w:r>
    </w:p>
    <w:p w:rsidR="004D4D1E" w:rsidRDefault="004D4D1E" w:rsidP="004B5747">
      <w:pPr>
        <w:tabs>
          <w:tab w:val="left" w:pos="6900"/>
        </w:tabs>
        <w:jc w:val="both"/>
        <w:rPr>
          <w:rFonts w:asciiTheme="majorBidi" w:hAnsiTheme="majorBidi" w:cstheme="majorBidi"/>
          <w:b/>
          <w:bCs/>
          <w:sz w:val="24"/>
          <w:szCs w:val="24"/>
        </w:rPr>
      </w:pP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lastRenderedPageBreak/>
        <w:t>7.2 Roles and responsibilities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The N.I.O.C.’s HSE Management, as the process owner of the HSE Contractor Management Guideline, will supervise its good implementation. It is also responsible for reviewing and updating the guideline. In the N.I.O.C.’s subsidiaries and operating companies, the highest authority is responsible for the establishment and implementation of this guideline. According to this guideline, the N.I.O.C.’s subsidiaries and operating companies shall develop “HSE contractor management instructions” to institutionalize the requirements of the implementation of this document across their company. Companies shall compile this document with regard to the type of activities and in accordance with their organizational structure.</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7.2.1 Managing Director</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The Managing Directors of the subsidiaries who are involved in mutual contracts with contractors in the form of projects/development plans are responsible for conducting the following items: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Ensuring the compilation and proper implementation of the contractors’ HSE management instruction, in accordance with the requirements defined in this guideline</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Supporting the implementation of contractors’ requirements</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7.2.2 The department of legal affairs and contracts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Ensuring compliance with legal requirements in the areas of all relevant rules, regulations, codes of practice and requirements defined in the HSE Contractor Management Guideline.</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7.2.3 The HSE Department</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 Cooperation with the applicant unit to prepare the HSE requirements associated with the project </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Cooperation with the applicant unit to determine a HSE strategy based on the contract type</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 The qualitative assessment of competitive tender participants in terms of compliance with the HSE requirements </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Attending the technical-commercial committee</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 Attending start-up meetings and explaining the necessity of compliance with the HSE requirements </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Conducting periodic HSE inspections and audits both during the implementation stage and at the end of the project and preparing a report on HSE contractor performance</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Defining penalties for violation of HSE and HSE-Plan requirements, taking disciplinary measures against offender employees and stopping unsafe work.</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 Confirming the contractor’s financial report and submitting it to the Department of legal affairs and contracts to impose possible penalties </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7.2.4 Project executives/project managers (technical supervisors)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In all development or outsourcing projects performed in the N.I.O.C. in the form of contracts, the project executives/project managers (technical supervisors) are responsible for conducting the following items: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 Holding meetings with the plan/project contractor and explaining the necessity of compliance with the HSE requirements </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Controlling, monitoring and supervising the quality of performance of the main contractor and subcontractors in the implementation of HSE requirements in accordance with the contract during the implementation stage.</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lastRenderedPageBreak/>
        <w:t>• Ensuring the understanding of contractor’s personnel about their HSE-related roles and responsibilities and planning to hold training courses for personnel, if needed.</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 Presenting monthly reports on HSE contractor performance and accident statistics </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7.2.5 Management units/ independent units and departments in the subsidiaries (referred to as applicants)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Establishment of proper and real communication and interaction with the HSE and QC departments to define and prepare job descriptions for outsourcing activities in the form of contracts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b/>
          <w:bCs/>
          <w:sz w:val="24"/>
          <w:szCs w:val="24"/>
        </w:rPr>
        <w:t>Note</w:t>
      </w:r>
      <w:r w:rsidRPr="003B7B82">
        <w:rPr>
          <w:rFonts w:asciiTheme="majorBidi" w:hAnsiTheme="majorBidi" w:cstheme="majorBidi"/>
          <w:sz w:val="24"/>
          <w:szCs w:val="24"/>
        </w:rPr>
        <w:t>: The N.I.O.C.’s management units, departments and headquarters (applicants) shall comply with the provisions of this guideline in collaboration with the N.I.O.C.’s HSE Management Unit.</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7.3 The minimum HSE requirements set by the employer</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These requirements are determined based on the risk levels and the nature of the job descriptions. Based on the nature of the contract, some requirements can be discarded, due to their non-applicability. The minimum requirements include:</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7.3.1 HSE requirements in the design and engineering stages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7.3.1.1 Determining environmental standards on the basis of relevant rules and regulations and considering the results of environmental impact assessment (EIA) studies in the design stage.</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7.3.1.2 Observance of intrinsic safety principles in the conceptual design stage as well as in selection of processes, equipment and materials and determining international and national standards and the N.I.O.C.’s internal standards.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7.3.1.3 Risk assessments shall be performed for operational units, equipment and non-operational spaces and hazardous areas shall be classified in accordance with the N.I.O.C.’s standards. </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7.3.1.4 Hazard Identification (HAZID) Studies are necessary for locating operational and non-operating units, safe access zones and escape routes and for preparing plot plans.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7.3.1.5 HAZOP studies are required for performing operational processes and in the event of any change in the engineering and implementation processes, these studies should be reviewed.</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7.3.1.6 The process safety management system should be considered during the design stage.</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7.3.1.7 An overall risk assessment process shall be performed and all safety documents be reviewed if the design subject is the development of part of the process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7.3.1.8 All technical documents related to the design of safety, firefighting and environmental systems shall be reviewed and approved by the HSE Department at various stages.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7.3.1.9 The requirements of passive defense and crisis management shall be determined and observed during the design stage and outputs of these studies should be provided.</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7.3.1.10 </w:t>
      </w:r>
      <w:proofErr w:type="gramStart"/>
      <w:r w:rsidRPr="003B7B82">
        <w:rPr>
          <w:rFonts w:asciiTheme="majorBidi" w:hAnsiTheme="majorBidi" w:cstheme="majorBidi"/>
          <w:sz w:val="24"/>
          <w:szCs w:val="24"/>
        </w:rPr>
        <w:t>In</w:t>
      </w:r>
      <w:proofErr w:type="gramEnd"/>
      <w:r w:rsidRPr="003B7B82">
        <w:rPr>
          <w:rFonts w:asciiTheme="majorBidi" w:hAnsiTheme="majorBidi" w:cstheme="majorBidi"/>
          <w:sz w:val="24"/>
          <w:szCs w:val="24"/>
        </w:rPr>
        <w:t xml:space="preserve"> the absence of relevant standards (internal, national, and international) for a specific subject, the contractor shall obtain the approval of the employer’s HSE Department in HSE-related issues and the approval of other relevant bodies for technical issues (e.g. engineering department/technical observer).</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 xml:space="preserve">7.3.2 The installation, construction, technical and general service requirements </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7.3.2.1 Site Equipment (if required)</w:t>
      </w:r>
    </w:p>
    <w:p w:rsidR="004B5747" w:rsidRPr="003B7B82" w:rsidRDefault="004B5747" w:rsidP="00486CB6">
      <w:pPr>
        <w:pStyle w:val="ListParagraph"/>
        <w:numPr>
          <w:ilvl w:val="0"/>
          <w:numId w:val="3"/>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 xml:space="preserve">The contractor shall provide all equipment required to initiate and perform operations, all safety and firefighting equipment, personal protective equipment (PPEs) and other HSE requirements in accordance with the list attached to the contract and approved by the </w:t>
      </w:r>
      <w:r w:rsidRPr="003B7B82">
        <w:rPr>
          <w:rFonts w:asciiTheme="majorBidi" w:hAnsiTheme="majorBidi" w:cstheme="majorBidi"/>
          <w:sz w:val="24"/>
          <w:szCs w:val="24"/>
        </w:rPr>
        <w:lastRenderedPageBreak/>
        <w:t>employer's representative, before starting operations and on the basis of the type of work and the number of workforces.</w:t>
      </w:r>
    </w:p>
    <w:p w:rsidR="004B5747" w:rsidRPr="003B7B82" w:rsidRDefault="004B5747" w:rsidP="00486CB6">
      <w:pPr>
        <w:pStyle w:val="ListParagraph"/>
        <w:numPr>
          <w:ilvl w:val="0"/>
          <w:numId w:val="3"/>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provide a site equipment timetable to the employer’s representative</w:t>
      </w:r>
    </w:p>
    <w:p w:rsidR="004B5747" w:rsidRPr="003B7B82" w:rsidRDefault="004B5747" w:rsidP="00486CB6">
      <w:pPr>
        <w:pStyle w:val="ListParagraph"/>
        <w:numPr>
          <w:ilvl w:val="0"/>
          <w:numId w:val="3"/>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 xml:space="preserve"> The contractor shall observe all safety precautions when preparing the site, warehouse or workplaces, and, if necessary, he/she shall ask the employer’s HSE Department to help him/her create a safe environment.</w:t>
      </w:r>
    </w:p>
    <w:p w:rsidR="004B5747" w:rsidRPr="003B7B82" w:rsidRDefault="004B5747" w:rsidP="00486CB6">
      <w:pPr>
        <w:pStyle w:val="ListParagraph"/>
        <w:numPr>
          <w:ilvl w:val="0"/>
          <w:numId w:val="3"/>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All temporary facilities, workplaces, workforce settlements, camps, restaurants, drinking water facilities and equipment, bathrooms, etc. should be equipped in accordance with the requirements set by the Iranian Ministry of Health and Medical Education, the Iranian Ministry of Labor and Social Affairs, Ministry of Petroleum of Iran and the Iranian Department of Environment.</w:t>
      </w:r>
    </w:p>
    <w:p w:rsidR="004B5747" w:rsidRPr="003B7B82" w:rsidRDefault="004B5747" w:rsidP="00486CB6">
      <w:pPr>
        <w:pStyle w:val="ListParagraph"/>
        <w:numPr>
          <w:ilvl w:val="0"/>
          <w:numId w:val="3"/>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It is prohibited to use residential containers as accommodation for contractor’s personnel or sites.</w:t>
      </w:r>
    </w:p>
    <w:p w:rsidR="004B5747" w:rsidRPr="003B7B82" w:rsidRDefault="004B5747" w:rsidP="00486CB6">
      <w:pPr>
        <w:pStyle w:val="ListParagraph"/>
        <w:numPr>
          <w:ilvl w:val="0"/>
          <w:numId w:val="3"/>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obtain written permission from the employer’s HSE Department to install and develop power cables inside shelters. Ensuring the existence of safety systems, such as residual-current devices, ground cable, etc. is also essential.</w:t>
      </w:r>
    </w:p>
    <w:p w:rsidR="004B5747" w:rsidRPr="003B7B82" w:rsidRDefault="004B5747" w:rsidP="00486CB6">
      <w:pPr>
        <w:pStyle w:val="ListParagraph"/>
        <w:numPr>
          <w:ilvl w:val="0"/>
          <w:numId w:val="3"/>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Employees shall not be allowed to sleep in the site or office, even at the end of working hours.</w:t>
      </w:r>
    </w:p>
    <w:p w:rsidR="004B5747" w:rsidRPr="003B7B82" w:rsidRDefault="004B5747" w:rsidP="00486CB6">
      <w:pPr>
        <w:pStyle w:val="ListParagraph"/>
        <w:numPr>
          <w:ilvl w:val="0"/>
          <w:numId w:val="3"/>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use of any type of heating system requires obtaining written permission from the employer’s HSE representative.</w:t>
      </w:r>
    </w:p>
    <w:p w:rsidR="004B5747" w:rsidRPr="003B7B82" w:rsidRDefault="004B5747" w:rsidP="00486CB6">
      <w:pPr>
        <w:pStyle w:val="ListParagraph"/>
        <w:numPr>
          <w:ilvl w:val="0"/>
          <w:numId w:val="3"/>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All relevant safety rules and instructions regarding transportation and traffic matters shall be observed.</w:t>
      </w:r>
    </w:p>
    <w:p w:rsidR="004B5747" w:rsidRPr="003B7B82" w:rsidRDefault="004B5747" w:rsidP="00486CB6">
      <w:pPr>
        <w:pStyle w:val="ListParagraph"/>
        <w:numPr>
          <w:ilvl w:val="0"/>
          <w:numId w:val="3"/>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All safety signs (warning and exit route signs, etc.) must be designed and installed in the site, in accordance with relevant standards.</w:t>
      </w:r>
    </w:p>
    <w:p w:rsidR="004B5747" w:rsidRPr="003B7B82" w:rsidRDefault="004B5747" w:rsidP="00486CB6">
      <w:pPr>
        <w:pStyle w:val="ListParagraph"/>
        <w:numPr>
          <w:ilvl w:val="3"/>
          <w:numId w:val="4"/>
        </w:numPr>
        <w:tabs>
          <w:tab w:val="left" w:pos="6900"/>
        </w:tabs>
        <w:spacing w:after="200" w:line="276" w:lineRule="auto"/>
        <w:jc w:val="both"/>
        <w:rPr>
          <w:rFonts w:asciiTheme="majorBidi" w:hAnsiTheme="majorBidi" w:cstheme="majorBidi"/>
          <w:b/>
          <w:bCs/>
          <w:sz w:val="24"/>
          <w:szCs w:val="24"/>
        </w:rPr>
      </w:pPr>
      <w:r w:rsidRPr="003B7B82">
        <w:rPr>
          <w:rFonts w:asciiTheme="majorBidi" w:hAnsiTheme="majorBidi" w:cstheme="majorBidi"/>
          <w:b/>
          <w:bCs/>
          <w:sz w:val="24"/>
          <w:szCs w:val="24"/>
        </w:rPr>
        <w:t xml:space="preserve">General rules and regulations </w:t>
      </w:r>
    </w:p>
    <w:p w:rsidR="004B5747" w:rsidRPr="003B7B82" w:rsidRDefault="004B5747" w:rsidP="00486CB6">
      <w:pPr>
        <w:pStyle w:val="ListParagraph"/>
        <w:numPr>
          <w:ilvl w:val="0"/>
          <w:numId w:val="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All HSE requirements for employer’s staff, such as workplace maintenance, work permits, using PPEs, etc., are also mandatory for contractor’s personnel.</w:t>
      </w:r>
    </w:p>
    <w:p w:rsidR="004B5747" w:rsidRPr="003B7B82" w:rsidRDefault="004B5747" w:rsidP="00486CB6">
      <w:pPr>
        <w:pStyle w:val="ListParagraph"/>
        <w:numPr>
          <w:ilvl w:val="0"/>
          <w:numId w:val="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Time constraints for accelerated project implementation should not affect compliance with HSE requirements or inadequate contractor performance. The contractor is fully responsible for any negative consequences in this regard.</w:t>
      </w:r>
    </w:p>
    <w:p w:rsidR="004B5747" w:rsidRPr="003B7B82" w:rsidRDefault="004B5747" w:rsidP="00486CB6">
      <w:pPr>
        <w:pStyle w:val="ListParagraph"/>
        <w:numPr>
          <w:ilvl w:val="0"/>
          <w:numId w:val="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In the event of any change in the contract terms, new HSE measures shall be determined and implemented by the contractor in accordance with the type of change. The measures shall also be approved by the employer’s representative. In this regard, all risk and change management requirements shall be fully implemented in accordance with the paragraph 4.4.2.3.7.</w:t>
      </w:r>
    </w:p>
    <w:p w:rsidR="004B5747" w:rsidRPr="003B7B82" w:rsidRDefault="004B5747" w:rsidP="00486CB6">
      <w:pPr>
        <w:pStyle w:val="ListParagraph"/>
        <w:numPr>
          <w:ilvl w:val="0"/>
          <w:numId w:val="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Any change in the implementation stage, including changes in the manpower, equipment, processes and procedures shall be notified to the employer’s representative.</w:t>
      </w:r>
    </w:p>
    <w:p w:rsidR="004B5747" w:rsidRPr="003B7B82" w:rsidRDefault="004B5747" w:rsidP="00486CB6">
      <w:pPr>
        <w:pStyle w:val="ListParagraph"/>
        <w:numPr>
          <w:ilvl w:val="0"/>
          <w:numId w:val="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Smoking in public, outdoor or indoor workplaces is prohibited.</w:t>
      </w:r>
    </w:p>
    <w:p w:rsidR="004B5747" w:rsidRPr="003B7B82" w:rsidRDefault="004B5747" w:rsidP="00486CB6">
      <w:pPr>
        <w:pStyle w:val="ListParagraph"/>
        <w:numPr>
          <w:ilvl w:val="0"/>
          <w:numId w:val="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lastRenderedPageBreak/>
        <w:t xml:space="preserve">The contractor’s personnel are not allowed to walk in the site area without </w:t>
      </w:r>
      <w:proofErr w:type="spellStart"/>
      <w:r w:rsidRPr="003B7B82">
        <w:rPr>
          <w:rFonts w:asciiTheme="majorBidi" w:hAnsiTheme="majorBidi" w:cstheme="majorBidi"/>
          <w:sz w:val="24"/>
          <w:szCs w:val="24"/>
        </w:rPr>
        <w:t>workwear</w:t>
      </w:r>
      <w:proofErr w:type="spellEnd"/>
      <w:r w:rsidRPr="003B7B82">
        <w:rPr>
          <w:rFonts w:asciiTheme="majorBidi" w:hAnsiTheme="majorBidi" w:cstheme="majorBidi"/>
          <w:sz w:val="24"/>
          <w:szCs w:val="24"/>
        </w:rPr>
        <w:t xml:space="preserve"> and required PPE’s.</w:t>
      </w:r>
    </w:p>
    <w:p w:rsidR="004B5747" w:rsidRPr="003B7B82" w:rsidRDefault="004B5747" w:rsidP="00486CB6">
      <w:pPr>
        <w:pStyle w:val="ListParagraph"/>
        <w:numPr>
          <w:ilvl w:val="0"/>
          <w:numId w:val="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hold general safety training courses and all personnel must undergo these courses prior to their entrance to the site area. If the contractor fails to hold these courses, the employer’s HSE Department can do so and deduct the costs from the contractor’s payment specified in the contract.</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7.3.2.3 Human resources</w:t>
      </w:r>
    </w:p>
    <w:p w:rsidR="004B5747" w:rsidRPr="003B7B82" w:rsidRDefault="004B5747" w:rsidP="00486CB6">
      <w:pPr>
        <w:pStyle w:val="ListParagraph"/>
        <w:numPr>
          <w:ilvl w:val="0"/>
          <w:numId w:val="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 xml:space="preserve">The contractor shall present a schedule to supply required human resources in accordance with the project schedule. </w:t>
      </w:r>
    </w:p>
    <w:p w:rsidR="004B5747" w:rsidRPr="003B7B82" w:rsidRDefault="004B5747" w:rsidP="00486CB6">
      <w:pPr>
        <w:pStyle w:val="ListParagraph"/>
        <w:numPr>
          <w:ilvl w:val="0"/>
          <w:numId w:val="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determine an organizational structure according to the contract and specify the number of personnel and relevant specialties required in accordance with the bidding documents. The contractor shall also declare these needs to the employer in writing.</w:t>
      </w:r>
    </w:p>
    <w:p w:rsidR="004B5747" w:rsidRPr="003B7B82" w:rsidRDefault="004B5747" w:rsidP="00486CB6">
      <w:pPr>
        <w:pStyle w:val="ListParagraph"/>
        <w:numPr>
          <w:ilvl w:val="0"/>
          <w:numId w:val="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define and present a mechanism to ensure that all hired personnel are qualified in terms of work knowledge, experience and physical and mental health based on the type of work.</w:t>
      </w:r>
    </w:p>
    <w:p w:rsidR="004B5747" w:rsidRPr="003B7B82" w:rsidRDefault="004B5747" w:rsidP="00486CB6">
      <w:pPr>
        <w:pStyle w:val="ListParagraph"/>
        <w:numPr>
          <w:ilvl w:val="0"/>
          <w:numId w:val="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following items affect the contractor’s HSE organizational structure in terms of the required number of workforce:</w:t>
      </w:r>
    </w:p>
    <w:p w:rsidR="004B5747" w:rsidRPr="003B7B82" w:rsidRDefault="004B5747" w:rsidP="00486CB6">
      <w:pPr>
        <w:pStyle w:val="ListParagraph"/>
        <w:numPr>
          <w:ilvl w:val="0"/>
          <w:numId w:val="6"/>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workload</w:t>
      </w:r>
    </w:p>
    <w:p w:rsidR="004B5747" w:rsidRPr="003B7B82" w:rsidRDefault="004B5747" w:rsidP="00486CB6">
      <w:pPr>
        <w:pStyle w:val="ListParagraph"/>
        <w:numPr>
          <w:ilvl w:val="0"/>
          <w:numId w:val="6"/>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type and diversity of related activities (according to the risk identification and assessment results)</w:t>
      </w:r>
    </w:p>
    <w:p w:rsidR="004B5747" w:rsidRPr="003B7B82" w:rsidRDefault="004B5747" w:rsidP="00486CB6">
      <w:pPr>
        <w:pStyle w:val="ListParagraph"/>
        <w:numPr>
          <w:ilvl w:val="0"/>
          <w:numId w:val="6"/>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Quantitative and qualitative conditions of work</w:t>
      </w:r>
    </w:p>
    <w:p w:rsidR="004B5747" w:rsidRPr="003B7B82" w:rsidRDefault="004B5747" w:rsidP="00486CB6">
      <w:pPr>
        <w:pStyle w:val="ListParagraph"/>
        <w:numPr>
          <w:ilvl w:val="0"/>
          <w:numId w:val="6"/>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 xml:space="preserve">The potential and capacity to implement the subject of the contract at the location/site (city and province) according to the conditions of the personnel and the workforce (knowledge, experience, skills, working culture, availability, etc.) </w:t>
      </w:r>
    </w:p>
    <w:p w:rsidR="004B5747" w:rsidRPr="003B7B82" w:rsidRDefault="004B5747" w:rsidP="00486CB6">
      <w:pPr>
        <w:pStyle w:val="ListParagraph"/>
        <w:numPr>
          <w:ilvl w:val="0"/>
          <w:numId w:val="7"/>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minimum number of required HSE personnel for all projects (construction, executive, repair and technical service projects) or for sections B and C of paragraph 6 shall be determined as follows:</w:t>
      </w:r>
    </w:p>
    <w:p w:rsidR="004B5747" w:rsidRPr="003B7B82" w:rsidRDefault="004B5747" w:rsidP="004B5747">
      <w:pPr>
        <w:pStyle w:val="ListParagraph"/>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For concentrated contracts:</w:t>
      </w:r>
    </w:p>
    <w:p w:rsidR="004B5747" w:rsidRPr="003B7B82" w:rsidRDefault="004B5747" w:rsidP="004B5747">
      <w:pPr>
        <w:pStyle w:val="ListParagraph"/>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From 1 to 5 workforces: In this case, the contractor’s representative will be regarded as contractor’s HSE manager</w:t>
      </w:r>
    </w:p>
    <w:p w:rsidR="004B5747" w:rsidRPr="003B7B82" w:rsidRDefault="004B5747" w:rsidP="004B5747">
      <w:pPr>
        <w:pStyle w:val="ListParagraph"/>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From 5 to 50 workforces: In this case, one HSE officer (full-time) is required.</w:t>
      </w:r>
    </w:p>
    <w:p w:rsidR="004B5747" w:rsidRPr="003B7B82" w:rsidRDefault="004B5747" w:rsidP="004B5747">
      <w:pPr>
        <w:pStyle w:val="ListParagraph"/>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 Above 50 workforces: In this case, one HSE expert/supervisor (full-time) is required for every 50 workforces to work under the supervision of the contractor’s HSE manager </w:t>
      </w:r>
    </w:p>
    <w:p w:rsidR="004B5747" w:rsidRPr="003B7B82" w:rsidRDefault="004B5747" w:rsidP="004B5747">
      <w:pPr>
        <w:pStyle w:val="ListParagraph"/>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For non-concentrated contracts:</w:t>
      </w:r>
    </w:p>
    <w:p w:rsidR="004B5747" w:rsidRPr="003B7B82" w:rsidRDefault="004B5747" w:rsidP="004B5747">
      <w:pPr>
        <w:pStyle w:val="ListParagraph"/>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From 5 to 25 workforces (work sites are less than 50 kilometers away): In this case, one HSE officer (full-time) is required.</w:t>
      </w:r>
    </w:p>
    <w:p w:rsidR="004B5747" w:rsidRPr="003B7B82" w:rsidRDefault="004B5747" w:rsidP="004B5747">
      <w:pPr>
        <w:pStyle w:val="ListParagraph"/>
        <w:tabs>
          <w:tab w:val="left" w:pos="6900"/>
        </w:tabs>
        <w:jc w:val="both"/>
        <w:rPr>
          <w:rFonts w:asciiTheme="majorBidi" w:hAnsiTheme="majorBidi" w:cstheme="majorBidi"/>
          <w:sz w:val="24"/>
          <w:szCs w:val="24"/>
        </w:rPr>
      </w:pPr>
      <w:r w:rsidRPr="003B7B82">
        <w:rPr>
          <w:rFonts w:asciiTheme="majorBidi" w:hAnsiTheme="majorBidi" w:cstheme="majorBidi"/>
          <w:sz w:val="24"/>
          <w:szCs w:val="24"/>
        </w:rPr>
        <w:lastRenderedPageBreak/>
        <w:t>• Above 25 workforces: In this case, one HSE expert/supervisor (full-time) is required for every 25 workforces to work under the supervision of the contractor’s HSE manager.</w:t>
      </w:r>
    </w:p>
    <w:p w:rsidR="004B5747" w:rsidRPr="003B7B82" w:rsidRDefault="004B5747" w:rsidP="004B5747">
      <w:pPr>
        <w:pStyle w:val="ListParagraph"/>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In this case, one HSE officer is required for each additional 50 km distance between work sites.</w:t>
      </w:r>
    </w:p>
    <w:p w:rsidR="004B5747" w:rsidRPr="003B7B82" w:rsidRDefault="004B5747" w:rsidP="00486CB6">
      <w:pPr>
        <w:pStyle w:val="ListParagraph"/>
        <w:numPr>
          <w:ilvl w:val="0"/>
          <w:numId w:val="7"/>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minimum number of required HSE personnel for all public services or for section A of paragraph 6 shall be determined as follows:</w:t>
      </w:r>
    </w:p>
    <w:p w:rsidR="004B5747" w:rsidRPr="003B7B82" w:rsidRDefault="004B5747" w:rsidP="004B5747">
      <w:pPr>
        <w:pStyle w:val="ListParagraph"/>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For concentrated contracts:</w:t>
      </w:r>
    </w:p>
    <w:p w:rsidR="004B5747" w:rsidRPr="003B7B82" w:rsidRDefault="004B5747" w:rsidP="004B5747">
      <w:pPr>
        <w:pStyle w:val="ListParagraph"/>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From 1 to 5 workforces: In this case, the contractor’s representative will be regarded as contractor’s HSE manager</w:t>
      </w:r>
    </w:p>
    <w:p w:rsidR="004B5747" w:rsidRPr="003B7B82" w:rsidRDefault="004B5747" w:rsidP="004B5747">
      <w:pPr>
        <w:pStyle w:val="ListParagraph"/>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From 5 to 100 workforces: In this case, one HSE officer (full-time) is required.</w:t>
      </w:r>
    </w:p>
    <w:p w:rsidR="004B5747" w:rsidRPr="003B7B82" w:rsidRDefault="004B5747" w:rsidP="004B5747">
      <w:pPr>
        <w:pStyle w:val="ListParagraph"/>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 Above 100 workforces: In this case, one HSE expert/supervisor (full-time) is required for every 100 workforces to work under the supervision of the contractor’s HSE manager </w:t>
      </w:r>
    </w:p>
    <w:p w:rsidR="004B5747" w:rsidRPr="003B7B82" w:rsidRDefault="004B5747" w:rsidP="004B5747">
      <w:pPr>
        <w:pStyle w:val="ListParagraph"/>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For non-concentrated contracts:</w:t>
      </w:r>
    </w:p>
    <w:p w:rsidR="004B5747" w:rsidRPr="003B7B82" w:rsidRDefault="004B5747" w:rsidP="004B5747">
      <w:pPr>
        <w:pStyle w:val="ListParagraph"/>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From 5 to 50 workforces (work sites are less than 50 kilometers away): In this case, one HSE officer (full-time) is required.</w:t>
      </w:r>
    </w:p>
    <w:p w:rsidR="004B5747" w:rsidRPr="003B7B82" w:rsidRDefault="004B5747" w:rsidP="004B5747">
      <w:pPr>
        <w:pStyle w:val="ListParagraph"/>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Above 50 workforces: In this case, one HSE expert/supervisor (full-time) is required for every 50 workforces to work under the supervision of the contractor’s HSE manager.</w:t>
      </w:r>
    </w:p>
    <w:p w:rsidR="004B5747" w:rsidRPr="003B7B82" w:rsidRDefault="004B5747" w:rsidP="004B5747">
      <w:pPr>
        <w:pStyle w:val="ListParagraph"/>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In this case, one HSE officer is required for each additional 50 km distance between work sites.</w:t>
      </w:r>
    </w:p>
    <w:p w:rsidR="004B5747" w:rsidRPr="003B7B82" w:rsidRDefault="004B5747" w:rsidP="004B5747">
      <w:pPr>
        <w:pStyle w:val="ListParagraph"/>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 </w:t>
      </w:r>
      <w:r w:rsidRPr="003B7B82">
        <w:rPr>
          <w:rFonts w:asciiTheme="majorBidi" w:hAnsiTheme="majorBidi" w:cstheme="majorBidi"/>
          <w:b/>
          <w:bCs/>
          <w:sz w:val="24"/>
          <w:szCs w:val="24"/>
        </w:rPr>
        <w:t>Note</w:t>
      </w:r>
      <w:r w:rsidRPr="003B7B82">
        <w:rPr>
          <w:rFonts w:asciiTheme="majorBidi" w:hAnsiTheme="majorBidi" w:cstheme="majorBidi"/>
          <w:sz w:val="24"/>
          <w:szCs w:val="24"/>
        </w:rPr>
        <w:t>: The aforementioned structures are the minimum required human resources and, if needed, the contractor shall make necessary changes in proportion to the size and type of related activities and job positions in order to increase the number of workforce. These changes shall be approved by the employer.</w:t>
      </w:r>
    </w:p>
    <w:p w:rsidR="004B5747" w:rsidRPr="003B7B82" w:rsidRDefault="004B5747" w:rsidP="00486CB6">
      <w:pPr>
        <w:pStyle w:val="ListParagraph"/>
        <w:numPr>
          <w:ilvl w:val="0"/>
          <w:numId w:val="7"/>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submit the list of his personnel to the HSE Department, before beginning the operations.</w:t>
      </w:r>
    </w:p>
    <w:p w:rsidR="004B5747" w:rsidRPr="003B7B82" w:rsidRDefault="004B5747" w:rsidP="00486CB6">
      <w:pPr>
        <w:pStyle w:val="ListParagraph"/>
        <w:numPr>
          <w:ilvl w:val="0"/>
          <w:numId w:val="7"/>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conduct occupational examinations (including: recruitment examinations, periodic examinations at least once a year and preventive examinations) for all employees at his own expense and shall submit their health certificates to the HSE Department. The contractor shall avoid hiring people before obtaining the results of their occupational medical examinations.</w:t>
      </w:r>
    </w:p>
    <w:p w:rsidR="004B5747" w:rsidRPr="003B7B82" w:rsidRDefault="004B5747" w:rsidP="00486CB6">
      <w:pPr>
        <w:pStyle w:val="ListParagraph"/>
        <w:numPr>
          <w:ilvl w:val="0"/>
          <w:numId w:val="7"/>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In some contracts (e.g. volume and service contracts), the workforces may continue their service with a change in the contractor. In these situations, the new contractor shall conduct the abovementioned examinations and submit the results to the employer’s HSE Department. The new contractor’s HSE representative shall take the necessary steps to receive medical records of the personnel from the former contractor.</w:t>
      </w:r>
    </w:p>
    <w:p w:rsidR="004B5747" w:rsidRPr="003B7B82" w:rsidRDefault="004B5747" w:rsidP="00486CB6">
      <w:pPr>
        <w:pStyle w:val="ListParagraph"/>
        <w:numPr>
          <w:ilvl w:val="0"/>
          <w:numId w:val="7"/>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 xml:space="preserve">The contractor shall conclude a contract with a licensed occupational medical service provider company for conducting examinations. </w:t>
      </w:r>
    </w:p>
    <w:p w:rsidR="004B5747" w:rsidRPr="003B7B82" w:rsidRDefault="004B5747" w:rsidP="00486CB6">
      <w:pPr>
        <w:pStyle w:val="ListParagraph"/>
        <w:numPr>
          <w:ilvl w:val="0"/>
          <w:numId w:val="7"/>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Before conducting the examinations, the contractor shall obtain a license for performing occupational medical services and submit it to the HSE Department for approval.</w:t>
      </w:r>
    </w:p>
    <w:p w:rsidR="004B5747" w:rsidRPr="003B7B82" w:rsidRDefault="004B5747" w:rsidP="00486CB6">
      <w:pPr>
        <w:pStyle w:val="ListParagraph"/>
        <w:numPr>
          <w:ilvl w:val="0"/>
          <w:numId w:val="7"/>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lastRenderedPageBreak/>
        <w:t>Before commencing the operations, the contractor shall receive a copy of the aforementioned contract and the list of examined personnel from the medical service provider company and submit them to the HSE Department for approval.</w:t>
      </w:r>
    </w:p>
    <w:p w:rsidR="004B5747" w:rsidRPr="003B7B82" w:rsidRDefault="004B5747" w:rsidP="00486CB6">
      <w:pPr>
        <w:pStyle w:val="ListParagraph"/>
        <w:numPr>
          <w:ilvl w:val="0"/>
          <w:numId w:val="7"/>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employer’s HSE Department shall plan and hold suitable training courses for contractor’s personnel to teach them all HSE requirements, rules, regulations and instructions in relation to the relevant risks.</w:t>
      </w:r>
    </w:p>
    <w:p w:rsidR="004B5747" w:rsidRPr="003B7B82" w:rsidRDefault="004B5747" w:rsidP="00486CB6">
      <w:pPr>
        <w:pStyle w:val="ListParagraph"/>
        <w:numPr>
          <w:ilvl w:val="0"/>
          <w:numId w:val="7"/>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If required, the contractor shall plan and hold safety retraining courses for his personnel.</w:t>
      </w:r>
    </w:p>
    <w:p w:rsidR="004B5747" w:rsidRPr="003B7B82" w:rsidRDefault="004B5747" w:rsidP="00486CB6">
      <w:pPr>
        <w:pStyle w:val="ListParagraph"/>
        <w:numPr>
          <w:ilvl w:val="0"/>
          <w:numId w:val="7"/>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Some mandatory short-term safety training courses shall be planned for daily paid, seasonal, and short-term workers.</w:t>
      </w:r>
    </w:p>
    <w:p w:rsidR="004B5747" w:rsidRPr="003B7B82" w:rsidRDefault="004B5747" w:rsidP="00486CB6">
      <w:pPr>
        <w:pStyle w:val="ListParagraph"/>
        <w:numPr>
          <w:ilvl w:val="0"/>
          <w:numId w:val="7"/>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keep records of his personnel’s training courses and, if necessary, he shall submit them to the employer.</w:t>
      </w:r>
    </w:p>
    <w:p w:rsidR="004B5747" w:rsidRPr="003B7B82" w:rsidRDefault="004B5747" w:rsidP="00486CB6">
      <w:pPr>
        <w:pStyle w:val="ListParagraph"/>
        <w:numPr>
          <w:ilvl w:val="0"/>
          <w:numId w:val="7"/>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technical competence of people performing high-risk jobs, such as crane operators, welders, etc., shall be assessed and approved by an experienced supervisor before initiating the work.</w:t>
      </w:r>
    </w:p>
    <w:p w:rsidR="004B5747" w:rsidRPr="003B7B82" w:rsidRDefault="004B5747" w:rsidP="00486CB6">
      <w:pPr>
        <w:pStyle w:val="ListParagraph"/>
        <w:numPr>
          <w:ilvl w:val="0"/>
          <w:numId w:val="7"/>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never assign tasks to incompetent personnel according to the national and N.I.O.C.’s rules and regulations.</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7.3.2.4 Operations and execution</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 xml:space="preserve">7.3.2.4.1 Tools and equipment </w:t>
      </w:r>
    </w:p>
    <w:p w:rsidR="004B5747" w:rsidRPr="003B7B82" w:rsidRDefault="004B5747" w:rsidP="00486CB6">
      <w:pPr>
        <w:pStyle w:val="ListParagraph"/>
        <w:numPr>
          <w:ilvl w:val="0"/>
          <w:numId w:val="8"/>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provide standard faultless equipment and devices in terms of design, manufacture and use. These equipment and devices shall be properly repaired and maintained. The contractor shall also provide necessary certificates or tests results (at the beginning of the project, periodically or when necessary) to ensure that they operate safely and that they impose no risk to people, properties or the environment.</w:t>
      </w:r>
    </w:p>
    <w:p w:rsidR="004B5747" w:rsidRPr="003B7B82" w:rsidRDefault="004B5747" w:rsidP="00486CB6">
      <w:pPr>
        <w:pStyle w:val="ListParagraph"/>
        <w:numPr>
          <w:ilvl w:val="0"/>
          <w:numId w:val="8"/>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All machinery and tools shall comply with the general standards of the petroleum industry and function in the best possible manner. The employer’s HSE Department shall test and approve their safety and soundness before bringing them into the site.</w:t>
      </w:r>
    </w:p>
    <w:p w:rsidR="004B5747" w:rsidRPr="003B7B82" w:rsidRDefault="004B5747" w:rsidP="00486CB6">
      <w:pPr>
        <w:pStyle w:val="ListParagraph"/>
        <w:numPr>
          <w:ilvl w:val="0"/>
          <w:numId w:val="8"/>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employer’s HSE Department shall prevent the entry of faulty tools and equipment that can endanger staff safety.</w:t>
      </w:r>
    </w:p>
    <w:p w:rsidR="004B5747" w:rsidRPr="003B7B82" w:rsidRDefault="004B5747" w:rsidP="00486CB6">
      <w:pPr>
        <w:pStyle w:val="ListParagraph"/>
        <w:numPr>
          <w:ilvl w:val="0"/>
          <w:numId w:val="8"/>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contractor’s HSE representative shall control all hand tools periodically, collect and remove defective items from the site. The employer’s HSE Department shall supervise proper implementation of this matter.</w:t>
      </w:r>
    </w:p>
    <w:p w:rsidR="004B5747" w:rsidRPr="003B7B82" w:rsidRDefault="004B5747" w:rsidP="00486CB6">
      <w:pPr>
        <w:pStyle w:val="ListParagraph"/>
        <w:numPr>
          <w:ilvl w:val="0"/>
          <w:numId w:val="8"/>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 xml:space="preserve"> In hazardous areas, all tools and equipment (especially electrical equipment) must have adequate protection proportionate to respective classifications of hazardous area. The contractor shall predict and procure such devices in accordance with the descriptions of activities and workplaces specified in the contract.</w:t>
      </w:r>
    </w:p>
    <w:p w:rsidR="004B5747" w:rsidRPr="003B7B82" w:rsidRDefault="004B5747" w:rsidP="00486CB6">
      <w:pPr>
        <w:pStyle w:val="ListParagraph"/>
        <w:numPr>
          <w:ilvl w:val="0"/>
          <w:numId w:val="8"/>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 xml:space="preserve">Considering the specific hazards associated with production units, the existence of flammable and toxic compounds, the close proximity of the contractor’s site to the </w:t>
      </w:r>
      <w:r w:rsidRPr="003B7B82">
        <w:rPr>
          <w:rFonts w:asciiTheme="majorBidi" w:hAnsiTheme="majorBidi" w:cstheme="majorBidi"/>
          <w:sz w:val="24"/>
          <w:szCs w:val="24"/>
        </w:rPr>
        <w:lastRenderedPageBreak/>
        <w:t>operational area and the possible activities of operational units that fall within the scope of the contractor’s duties, the observance of the provisions and requirements of the general and special safety regulations of the N.I.O.C. is essential.</w:t>
      </w:r>
    </w:p>
    <w:p w:rsidR="004B5747" w:rsidRPr="003B7B82" w:rsidRDefault="004B5747" w:rsidP="00486CB6">
      <w:pPr>
        <w:pStyle w:val="ListParagraph"/>
        <w:numPr>
          <w:ilvl w:val="0"/>
          <w:numId w:val="8"/>
        </w:numPr>
        <w:tabs>
          <w:tab w:val="left" w:pos="6900"/>
        </w:tabs>
        <w:spacing w:after="200" w:line="276" w:lineRule="auto"/>
        <w:jc w:val="both"/>
        <w:rPr>
          <w:rFonts w:asciiTheme="majorBidi" w:hAnsiTheme="majorBidi" w:cstheme="majorBidi"/>
          <w:b/>
          <w:bCs/>
          <w:sz w:val="24"/>
          <w:szCs w:val="24"/>
        </w:rPr>
      </w:pPr>
      <w:r w:rsidRPr="003B7B82">
        <w:rPr>
          <w:rFonts w:asciiTheme="majorBidi" w:hAnsiTheme="majorBidi" w:cstheme="majorBidi"/>
          <w:sz w:val="24"/>
          <w:szCs w:val="24"/>
        </w:rPr>
        <w:t>When conducting radiography operations during work, the contractor shall completely predict and provide necessary equipment and tools and comply with all national regulations, such as those of the Atomic Energy Organization of Iran and the N.I.O.C.</w:t>
      </w:r>
      <w:r w:rsidRPr="003B7B82">
        <w:rPr>
          <w:rFonts w:asciiTheme="majorBidi" w:hAnsiTheme="majorBidi" w:cstheme="majorBidi"/>
          <w:b/>
          <w:bCs/>
          <w:sz w:val="24"/>
          <w:szCs w:val="24"/>
        </w:rPr>
        <w:t xml:space="preserve"> 7.3.2.4.2 Personal protective equipment (PPEs)</w:t>
      </w:r>
    </w:p>
    <w:p w:rsidR="004B5747" w:rsidRPr="003B7B82" w:rsidRDefault="004B5747" w:rsidP="00486CB6">
      <w:pPr>
        <w:pStyle w:val="ListParagraph"/>
        <w:numPr>
          <w:ilvl w:val="0"/>
          <w:numId w:val="9"/>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provide all required PPEs in accordance with the N.I.O.C.’s HSE requirements and regulations at his own expense. (</w:t>
      </w:r>
      <w:r w:rsidRPr="003B7B82">
        <w:rPr>
          <w:rFonts w:asciiTheme="majorBidi" w:hAnsiTheme="majorBidi" w:cstheme="majorBidi"/>
          <w:b/>
          <w:bCs/>
          <w:sz w:val="24"/>
          <w:szCs w:val="24"/>
        </w:rPr>
        <w:t>Note</w:t>
      </w:r>
      <w:r w:rsidRPr="003B7B82">
        <w:rPr>
          <w:rFonts w:asciiTheme="majorBidi" w:hAnsiTheme="majorBidi" w:cstheme="majorBidi"/>
          <w:sz w:val="24"/>
          <w:szCs w:val="24"/>
        </w:rPr>
        <w:t>: PPEs shall be provided in accordance with the relevant instruction of the employer if he/she is responsible for the procurement of PPEs).</w:t>
      </w:r>
    </w:p>
    <w:p w:rsidR="004B5747" w:rsidRPr="003B7B82" w:rsidRDefault="004B5747" w:rsidP="00486CB6">
      <w:pPr>
        <w:pStyle w:val="ListParagraph"/>
        <w:numPr>
          <w:ilvl w:val="0"/>
          <w:numId w:val="9"/>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type of PPEs required by the contractor shall be approved by the employer’s HSE Department.</w:t>
      </w:r>
    </w:p>
    <w:p w:rsidR="004B5747" w:rsidRPr="003B7B82" w:rsidRDefault="004B5747" w:rsidP="00486CB6">
      <w:pPr>
        <w:pStyle w:val="ListParagraph"/>
        <w:numPr>
          <w:ilvl w:val="0"/>
          <w:numId w:val="9"/>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PPEs provided by the contractor shall be of high quality, durable and suit the type of work. In addition, samples of the tools and equipment shall be approved by the employer’s HSE Department, prior to in-bulk purchase.</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 xml:space="preserve">7.3.2.4.3 Vehicles and machinery traffic (light and heavy) </w:t>
      </w:r>
    </w:p>
    <w:p w:rsidR="004B5747" w:rsidRPr="003B7B82" w:rsidRDefault="004B5747" w:rsidP="00486CB6">
      <w:pPr>
        <w:pStyle w:val="ListParagraph"/>
        <w:numPr>
          <w:ilvl w:val="0"/>
          <w:numId w:val="10"/>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observe all safety regulations provided by the employer’s HSE Department regarding the heavy machinery traffic in the work site. In addition, he/she shall make necessary coordination with the employer’s HSE Department during all stages.</w:t>
      </w:r>
    </w:p>
    <w:p w:rsidR="004B5747" w:rsidRPr="003B7B82" w:rsidRDefault="004B5747" w:rsidP="00486CB6">
      <w:pPr>
        <w:pStyle w:val="ListParagraph"/>
        <w:numPr>
          <w:ilvl w:val="0"/>
          <w:numId w:val="10"/>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Before entering the workplace, all light and heavy vehicles must be inspected by the employer’s HSE representative. After obtaining security licenses and the approval of the employer’s HSE Department, they shall be authorized to enter the workplace.</w:t>
      </w:r>
    </w:p>
    <w:p w:rsidR="004B5747" w:rsidRPr="003B7B82" w:rsidRDefault="004B5747" w:rsidP="00486CB6">
      <w:pPr>
        <w:pStyle w:val="ListParagraph"/>
        <w:numPr>
          <w:ilvl w:val="0"/>
          <w:numId w:val="10"/>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Different materials (e.g. construction materials) can be transported to the work site only by using suitable vehicles (aspects of weight, volume and hazardous nature of materials shall be observed).</w:t>
      </w:r>
    </w:p>
    <w:p w:rsidR="004B5747" w:rsidRPr="003B7B82" w:rsidRDefault="004B5747" w:rsidP="00486CB6">
      <w:pPr>
        <w:pStyle w:val="ListParagraph"/>
        <w:numPr>
          <w:ilvl w:val="0"/>
          <w:numId w:val="10"/>
        </w:numPr>
        <w:tabs>
          <w:tab w:val="left" w:pos="1002"/>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All light and heavy vehicle drivers hired by the contractor to drive at the work site for the subject of the contract shall obtain internal driver’s licenses from the employer’s HSE Department. Training and issuance mechanisms are governed in accordance with the employer’s instructions and procedures.</w:t>
      </w:r>
    </w:p>
    <w:p w:rsidR="004B5747" w:rsidRPr="003B7B82" w:rsidRDefault="004B5747" w:rsidP="00486CB6">
      <w:pPr>
        <w:pStyle w:val="ListParagraph"/>
        <w:numPr>
          <w:ilvl w:val="0"/>
          <w:numId w:val="10"/>
        </w:numPr>
        <w:tabs>
          <w:tab w:val="left" w:pos="1002"/>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In addition to having an internal driving license, drivers of heavy vehicles shall obtain a medical certificate of good health verified by the Iran Road Maintenance &amp; Transportation Organization.</w:t>
      </w:r>
    </w:p>
    <w:p w:rsidR="004B5747" w:rsidRPr="003B7B82" w:rsidRDefault="004B5747" w:rsidP="00486CB6">
      <w:pPr>
        <w:pStyle w:val="ListParagraph"/>
        <w:numPr>
          <w:ilvl w:val="0"/>
          <w:numId w:val="10"/>
        </w:numPr>
        <w:tabs>
          <w:tab w:val="left" w:pos="1002"/>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All lifts, such as cranes, forklifts, etc. shall have technical health certificates issued by credible inspection agencies. The employer’s security department shall evidently prevent the entrance of non-certificated equipment, even temporarily.</w:t>
      </w:r>
    </w:p>
    <w:p w:rsidR="004B5747" w:rsidRPr="003B7B82" w:rsidRDefault="004B5747" w:rsidP="00486CB6">
      <w:pPr>
        <w:pStyle w:val="ListParagraph"/>
        <w:numPr>
          <w:ilvl w:val="0"/>
          <w:numId w:val="10"/>
        </w:numPr>
        <w:tabs>
          <w:tab w:val="left" w:pos="1002"/>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lastRenderedPageBreak/>
        <w:t>All light and heavy vehicles should be healthy without any technical, physical, or exterior defects. Otherwise, the employer’s security department will prevent their entrance into the site.</w:t>
      </w:r>
    </w:p>
    <w:p w:rsidR="004B5747" w:rsidRPr="003B7B82" w:rsidRDefault="004B5747" w:rsidP="004B5747">
      <w:pPr>
        <w:tabs>
          <w:tab w:val="left" w:pos="1002"/>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7.3.2.4.4 Risk and change management</w:t>
      </w:r>
    </w:p>
    <w:p w:rsidR="004B5747" w:rsidRPr="003B7B82" w:rsidRDefault="004B5747" w:rsidP="00486CB6">
      <w:pPr>
        <w:pStyle w:val="ListParagraph"/>
        <w:numPr>
          <w:ilvl w:val="0"/>
          <w:numId w:val="11"/>
        </w:numPr>
        <w:tabs>
          <w:tab w:val="left" w:pos="1002"/>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identify the type of hazards associated with the jobs and activities of the subject of the contract to develop a specified, standard, and accepted method for risk assessment and prediction of corrective and preventive control measures and develop and enforce safety instructions.</w:t>
      </w:r>
    </w:p>
    <w:p w:rsidR="004B5747" w:rsidRPr="003B7B82" w:rsidRDefault="004B5747" w:rsidP="00486CB6">
      <w:pPr>
        <w:pStyle w:val="ListParagraph"/>
        <w:numPr>
          <w:ilvl w:val="0"/>
          <w:numId w:val="11"/>
        </w:numPr>
        <w:tabs>
          <w:tab w:val="left" w:pos="1002"/>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Before initiating their work, the contractor’s personnel shall be made completely aware of the operation and other activities performed in the vicinity of their operation area as well as all workplace hazards.</w:t>
      </w:r>
    </w:p>
    <w:p w:rsidR="004B5747" w:rsidRPr="003B7B82" w:rsidRDefault="004B5747" w:rsidP="00486CB6">
      <w:pPr>
        <w:pStyle w:val="ListParagraph"/>
        <w:numPr>
          <w:ilvl w:val="0"/>
          <w:numId w:val="11"/>
        </w:numPr>
        <w:tabs>
          <w:tab w:val="left" w:pos="1002"/>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adopt procedures to identify, assess, monitor and control HSE risks and perform timely industrial medical examinations within the scope of his/her duties and obligations specified in the contract to prevent the incidence of work-related illnesses and ensure staff health.</w:t>
      </w:r>
    </w:p>
    <w:p w:rsidR="004B5747" w:rsidRPr="003B7B82" w:rsidRDefault="004B5747" w:rsidP="00486CB6">
      <w:pPr>
        <w:pStyle w:val="ListParagraph"/>
        <w:numPr>
          <w:ilvl w:val="0"/>
          <w:numId w:val="11"/>
        </w:numPr>
        <w:tabs>
          <w:tab w:val="left" w:pos="1002"/>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prepare, complete and update Industrial Health Certificates for all relevant units/site, including resorts, accommodation, restaurants, kitchens, etc.</w:t>
      </w:r>
    </w:p>
    <w:p w:rsidR="004B5747" w:rsidRPr="003B7B82" w:rsidRDefault="004B5747" w:rsidP="00486CB6">
      <w:pPr>
        <w:pStyle w:val="ListParagraph"/>
        <w:numPr>
          <w:ilvl w:val="0"/>
          <w:numId w:val="11"/>
        </w:numPr>
        <w:tabs>
          <w:tab w:val="left" w:pos="1002"/>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Any change in the legal status of the contract affecting HSE affairs shall be approved by the employer. New HSE measures shall be applied and approved by the employer.</w:t>
      </w:r>
    </w:p>
    <w:p w:rsidR="004B5747" w:rsidRPr="003B7B82" w:rsidRDefault="004B5747" w:rsidP="00486CB6">
      <w:pPr>
        <w:pStyle w:val="ListParagraph"/>
        <w:numPr>
          <w:ilvl w:val="0"/>
          <w:numId w:val="11"/>
        </w:numPr>
        <w:tabs>
          <w:tab w:val="left" w:pos="1002"/>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Any change in the contractor’s working process, procedure, personnel and equipment shall be managed in accordance with the employer change management system.</w:t>
      </w:r>
    </w:p>
    <w:p w:rsidR="004B5747" w:rsidRPr="003B7B82" w:rsidRDefault="004B5747" w:rsidP="004B5747">
      <w:pPr>
        <w:tabs>
          <w:tab w:val="left" w:pos="1002"/>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7.3.2.4.5 Permit to Work</w:t>
      </w:r>
    </w:p>
    <w:p w:rsidR="004B5747" w:rsidRPr="003B7B82" w:rsidRDefault="004B5747" w:rsidP="00486CB6">
      <w:pPr>
        <w:pStyle w:val="ListParagraph"/>
        <w:numPr>
          <w:ilvl w:val="0"/>
          <w:numId w:val="9"/>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To perform the following activities, it is obligatory to obtain a permit to work from relevant authorities in accordance with the requirements of the employer’s permit to work. The employer’s HSE Department shall identify the list of activities that require permits to work depending on the subject of the contract and submit the list to the contractor. The following activities are among such examples:</w:t>
      </w:r>
    </w:p>
    <w:p w:rsidR="004B5747" w:rsidRPr="003B7B82" w:rsidRDefault="004B5747" w:rsidP="00486CB6">
      <w:pPr>
        <w:pStyle w:val="ListParagraph"/>
        <w:numPr>
          <w:ilvl w:val="0"/>
          <w:numId w:val="12"/>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Any hot work in operational areas and workplaces</w:t>
      </w:r>
    </w:p>
    <w:p w:rsidR="004B5747" w:rsidRPr="003B7B82" w:rsidRDefault="004B5747" w:rsidP="00486CB6">
      <w:pPr>
        <w:pStyle w:val="ListParagraph"/>
        <w:numPr>
          <w:ilvl w:val="0"/>
          <w:numId w:val="12"/>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Any cold work in operational areas, distribution boards, instrumentation in facilities</w:t>
      </w:r>
    </w:p>
    <w:p w:rsidR="004B5747" w:rsidRPr="003B7B82" w:rsidRDefault="004B5747" w:rsidP="00486CB6">
      <w:pPr>
        <w:pStyle w:val="ListParagraph"/>
        <w:numPr>
          <w:ilvl w:val="0"/>
          <w:numId w:val="12"/>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Any confined space entry operation</w:t>
      </w:r>
    </w:p>
    <w:p w:rsidR="004B5747" w:rsidRPr="003B7B82" w:rsidRDefault="004B5747" w:rsidP="00486CB6">
      <w:pPr>
        <w:pStyle w:val="ListParagraph"/>
        <w:numPr>
          <w:ilvl w:val="0"/>
          <w:numId w:val="12"/>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Any light and heavy machinery entry into the operation units</w:t>
      </w:r>
    </w:p>
    <w:p w:rsidR="004B5747" w:rsidRPr="003B7B82" w:rsidRDefault="004B5747" w:rsidP="00486CB6">
      <w:pPr>
        <w:pStyle w:val="ListParagraph"/>
        <w:numPr>
          <w:ilvl w:val="0"/>
          <w:numId w:val="12"/>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Lifting and cargo loading operations</w:t>
      </w:r>
    </w:p>
    <w:p w:rsidR="004B5747" w:rsidRPr="003B7B82" w:rsidRDefault="004B5747" w:rsidP="00486CB6">
      <w:pPr>
        <w:pStyle w:val="ListParagraph"/>
        <w:numPr>
          <w:ilvl w:val="0"/>
          <w:numId w:val="12"/>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Work at height operations</w:t>
      </w:r>
    </w:p>
    <w:p w:rsidR="004B5747" w:rsidRPr="003B7B82" w:rsidRDefault="004B5747" w:rsidP="00486CB6">
      <w:pPr>
        <w:pStyle w:val="ListParagraph"/>
        <w:numPr>
          <w:ilvl w:val="0"/>
          <w:numId w:val="12"/>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Any excavation operation</w:t>
      </w:r>
    </w:p>
    <w:p w:rsidR="004B5747" w:rsidRPr="003B7B82" w:rsidRDefault="004B5747" w:rsidP="00486CB6">
      <w:pPr>
        <w:pStyle w:val="ListParagraph"/>
        <w:numPr>
          <w:ilvl w:val="0"/>
          <w:numId w:val="12"/>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lastRenderedPageBreak/>
        <w:t>Any radiographic operation performed within the scope of the workplace and other areas</w:t>
      </w:r>
    </w:p>
    <w:p w:rsidR="004B5747" w:rsidRPr="003B7B82" w:rsidRDefault="004B5747" w:rsidP="00486CB6">
      <w:pPr>
        <w:pStyle w:val="ListParagraph"/>
        <w:numPr>
          <w:ilvl w:val="0"/>
          <w:numId w:val="9"/>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permits to work shall be signed by relevant authorities, including the employer’s representative, the contractor’s representative or the relevant supervisor.</w:t>
      </w:r>
    </w:p>
    <w:p w:rsidR="004B5747" w:rsidRPr="003B7B82" w:rsidRDefault="004B5747" w:rsidP="00486CB6">
      <w:pPr>
        <w:pStyle w:val="ListParagraph"/>
        <w:numPr>
          <w:ilvl w:val="0"/>
          <w:numId w:val="9"/>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and his/her highest in-house site agent (contractor’s representative, project manager/site director) shall ensure proper implementation of the above items.</w:t>
      </w:r>
    </w:p>
    <w:p w:rsidR="004B5747" w:rsidRPr="003B7B82" w:rsidRDefault="004B5747" w:rsidP="00486CB6">
      <w:pPr>
        <w:pStyle w:val="ListParagraph"/>
        <w:numPr>
          <w:ilvl w:val="0"/>
          <w:numId w:val="9"/>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 xml:space="preserve"> The contractor shall carefully supervise all activities to ensure full implementation of the aforementioned paragraphs during the contract period.</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7.3.2.4.6 Communications</w:t>
      </w:r>
    </w:p>
    <w:p w:rsidR="004B5747" w:rsidRPr="003B7B82" w:rsidRDefault="004B5747" w:rsidP="00486CB6">
      <w:pPr>
        <w:pStyle w:val="ListParagraph"/>
        <w:numPr>
          <w:ilvl w:val="0"/>
          <w:numId w:val="13"/>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In order to ensure safe work and prevent workplace accidents, the contractor shall prepare the ground for full participation of the entire workforce in HSE activities.</w:t>
      </w:r>
    </w:p>
    <w:p w:rsidR="004B5747" w:rsidRPr="003B7B82" w:rsidRDefault="004B5747" w:rsidP="00486CB6">
      <w:pPr>
        <w:pStyle w:val="ListParagraph"/>
        <w:numPr>
          <w:ilvl w:val="0"/>
          <w:numId w:val="13"/>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In order to fully and effectively implement HSE requirements, the need for communication shall be discussed, HSE rules elaborated on, and instructions formulated in HSE meetings according to classifications and specific goals such as kick off meetings, risk assessment sessions, and periodic inspection meetings. The contractor shall coordinate such events and inform the employer’s representative in writing.</w:t>
      </w:r>
    </w:p>
    <w:p w:rsidR="004B5747" w:rsidRPr="003B7B82" w:rsidRDefault="004B5747" w:rsidP="00486CB6">
      <w:pPr>
        <w:pStyle w:val="ListParagraph"/>
        <w:numPr>
          <w:ilvl w:val="0"/>
          <w:numId w:val="13"/>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Regular and periodic (daily/weekly/monthly) sessions shall be held between the contractor’s HSE authorities/experts/inspectors and employer’s representative, comprehensive written reports of which shall be provided to the employer’s representative. Inspections are evidently carried out using checklists previously prepared by the contractor’s HSE Office and approved by the employer’s representative.</w:t>
      </w:r>
    </w:p>
    <w:p w:rsidR="004B5747" w:rsidRPr="003B7B82" w:rsidRDefault="004B5747" w:rsidP="00486CB6">
      <w:pPr>
        <w:pStyle w:val="ListParagraph"/>
        <w:numPr>
          <w:ilvl w:val="0"/>
          <w:numId w:val="13"/>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subcontractors’ personnel are regarded as the contractor’s personnel and their performance shall comply with the requirements of this instruction. Therefore, the contractor is responsible for the HSE performance of all his subcontractors.</w:t>
      </w:r>
    </w:p>
    <w:p w:rsidR="004B5747" w:rsidRPr="003B7B82" w:rsidRDefault="004B5747" w:rsidP="00486CB6">
      <w:pPr>
        <w:pStyle w:val="ListParagraph"/>
        <w:numPr>
          <w:ilvl w:val="0"/>
          <w:numId w:val="13"/>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fully cooperate with the inspectors of the HSE-related government organizations and agencies, including inspectors from the Iranian Ministry of Labor and Social Affairs, the Iranian Ministry of Health and Medical Education and the Iranian Department of Environment.</w:t>
      </w:r>
    </w:p>
    <w:p w:rsidR="004B5747" w:rsidRPr="003B7B82" w:rsidRDefault="004B5747" w:rsidP="00486CB6">
      <w:pPr>
        <w:pStyle w:val="ListParagraph"/>
        <w:numPr>
          <w:ilvl w:val="0"/>
          <w:numId w:val="13"/>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 xml:space="preserve">The contractor shall hold monthly Health Protection Committee meetings, on the basis of legal provisions (labor and social security laws), report the outcomes to the employer’s HSE Department and take corrective actions in accordance with the provisions of the minutes. </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7.3.2.4.7 Accidents and illnesses</w:t>
      </w:r>
    </w:p>
    <w:p w:rsidR="004B5747" w:rsidRPr="003B7B82" w:rsidRDefault="004B5747" w:rsidP="00486CB6">
      <w:pPr>
        <w:pStyle w:val="ListParagraph"/>
        <w:numPr>
          <w:ilvl w:val="0"/>
          <w:numId w:val="14"/>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contractors shall immediately report major accidents, including deaths, significant financial losses or vast environmental pollutions in accordance with the employer’s accident reporting and recording system.</w:t>
      </w:r>
    </w:p>
    <w:p w:rsidR="004B5747" w:rsidRPr="003B7B82" w:rsidRDefault="004B5747" w:rsidP="00486CB6">
      <w:pPr>
        <w:pStyle w:val="ListParagraph"/>
        <w:numPr>
          <w:ilvl w:val="0"/>
          <w:numId w:val="14"/>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lastRenderedPageBreak/>
        <w:t>The main contractors shall record and report their as well as their subcontractors’ accidents and near misses in accordance with the employer’s instructions and procedure.</w:t>
      </w:r>
    </w:p>
    <w:p w:rsidR="004B5747" w:rsidRPr="003B7B82" w:rsidRDefault="004B5747" w:rsidP="00486CB6">
      <w:pPr>
        <w:pStyle w:val="ListParagraph"/>
        <w:numPr>
          <w:ilvl w:val="0"/>
          <w:numId w:val="14"/>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All accidents shall be reviewed and monitored by the employer’s HSE Department and the contractor shall take proper corrective measures to eliminate unsafe working conditions (unsafe actions and conditions).</w:t>
      </w:r>
    </w:p>
    <w:p w:rsidR="004B5747" w:rsidRPr="003B7B82" w:rsidRDefault="004B5747" w:rsidP="00486CB6">
      <w:pPr>
        <w:pStyle w:val="ListParagraph"/>
        <w:numPr>
          <w:ilvl w:val="0"/>
          <w:numId w:val="14"/>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use accident and corrective action data analyses to develop a booklet called “lessons learned from accidents” and to present it to all personnel in order to prevent the recurrence of similar accidents</w:t>
      </w:r>
    </w:p>
    <w:p w:rsidR="004B5747" w:rsidRPr="003B7B82" w:rsidRDefault="004B5747" w:rsidP="00486CB6">
      <w:pPr>
        <w:pStyle w:val="ListParagraph"/>
        <w:numPr>
          <w:ilvl w:val="0"/>
          <w:numId w:val="14"/>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insure all his staff and workers against work-related accidents.</w:t>
      </w:r>
    </w:p>
    <w:p w:rsidR="004B5747" w:rsidRPr="003B7B82" w:rsidRDefault="004B5747" w:rsidP="00486CB6">
      <w:pPr>
        <w:pStyle w:val="ListParagraph"/>
        <w:numPr>
          <w:ilvl w:val="0"/>
          <w:numId w:val="14"/>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 xml:space="preserve">In the event of any oil, gas or hydrocarbon compound leakage and contamination of air, soil or surface and underground waters, the contractor shall quickly stop leaks, cleanup the contaminated area and immediately inform the employer’s representative. </w:t>
      </w:r>
    </w:p>
    <w:p w:rsidR="004B5747" w:rsidRPr="003B7B82" w:rsidRDefault="004B5747" w:rsidP="00486CB6">
      <w:pPr>
        <w:pStyle w:val="ListParagraph"/>
        <w:numPr>
          <w:ilvl w:val="0"/>
          <w:numId w:val="14"/>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When a workforce is diagnosed with a work-related illness (according to the diagnosis of the Medical Council), the contractor shall replace the person with a healthy individual.</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7.3.2.4.8 Emergency response</w:t>
      </w:r>
    </w:p>
    <w:p w:rsidR="004B5747" w:rsidRPr="003B7B82" w:rsidRDefault="004B5747" w:rsidP="00486CB6">
      <w:pPr>
        <w:pStyle w:val="ListParagraph"/>
        <w:numPr>
          <w:ilvl w:val="0"/>
          <w:numId w:val="1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prepare an emergency response plan in accordance with potential risk scenarios that could occur during operations and shall ensure the preparedness of his personnel in such situations.</w:t>
      </w:r>
    </w:p>
    <w:p w:rsidR="004B5747" w:rsidRPr="003B7B82" w:rsidRDefault="004B5747" w:rsidP="00486CB6">
      <w:pPr>
        <w:pStyle w:val="ListParagraph"/>
        <w:numPr>
          <w:ilvl w:val="0"/>
          <w:numId w:val="1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be informed of the employer’s emergency response plans and the employer shall provide them to the contractor.</w:t>
      </w:r>
    </w:p>
    <w:p w:rsidR="004B5747" w:rsidRPr="003B7B82" w:rsidRDefault="004B5747" w:rsidP="00486CB6">
      <w:pPr>
        <w:pStyle w:val="ListParagraph"/>
        <w:numPr>
          <w:ilvl w:val="0"/>
          <w:numId w:val="1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If deemed necessary by the employer’s representative, the contractor shall participate in the HSE drills associated with the scope of the contract.</w:t>
      </w:r>
    </w:p>
    <w:p w:rsidR="004B5747" w:rsidRPr="003B7B82" w:rsidRDefault="004B5747" w:rsidP="00486CB6">
      <w:pPr>
        <w:pStyle w:val="ListParagraph"/>
        <w:numPr>
          <w:ilvl w:val="0"/>
          <w:numId w:val="1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observe the employer’s material control, cleanup and disposal plan or an emergency response plan (if any).</w:t>
      </w:r>
    </w:p>
    <w:p w:rsidR="004B5747" w:rsidRPr="003B7B82" w:rsidRDefault="004B5747" w:rsidP="00486CB6">
      <w:pPr>
        <w:pStyle w:val="ListParagraph"/>
        <w:numPr>
          <w:ilvl w:val="0"/>
          <w:numId w:val="1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After signing the contract, the contractor shall prepare a plan for the provision of required therapeutic and medical personnel, facilities and equipment, such as clinics, ambulances, first aid kits etc., in proportion to the number of workers and the types of work-related hazards. This plan shall be approved by the employer’s HSE Department.</w:t>
      </w:r>
    </w:p>
    <w:p w:rsidR="004B5747" w:rsidRPr="003B7B82" w:rsidRDefault="004B5747" w:rsidP="00486CB6">
      <w:pPr>
        <w:pStyle w:val="ListParagraph"/>
        <w:numPr>
          <w:ilvl w:val="0"/>
          <w:numId w:val="1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 xml:space="preserve">The contractor shall also be prepared to properly respond in emergency situations at the time of site dismantlement. </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7.3.2.4.9 Waste management</w:t>
      </w:r>
    </w:p>
    <w:p w:rsidR="004B5747" w:rsidRPr="003B7B82" w:rsidRDefault="004B5747" w:rsidP="00486CB6">
      <w:pPr>
        <w:pStyle w:val="ListParagraph"/>
        <w:numPr>
          <w:ilvl w:val="0"/>
          <w:numId w:val="16"/>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make the maximum effort to reduce waste production from construction and service activities, such as drilling and exploration, repairs and operation, etc. and shall comply with the employer’s waste management system requirements.</w:t>
      </w:r>
    </w:p>
    <w:p w:rsidR="004B5747" w:rsidRPr="003B7B82" w:rsidRDefault="004B5747" w:rsidP="00486CB6">
      <w:pPr>
        <w:pStyle w:val="ListParagraph"/>
        <w:numPr>
          <w:ilvl w:val="0"/>
          <w:numId w:val="16"/>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lastRenderedPageBreak/>
        <w:t>The contractor shall comply with the Waste Management Act passed in the Islamic Consultative Assembly in 2004 and the Code of the Waste Management Law adopted in 2005 by the Cabinet of Iran.</w:t>
      </w:r>
    </w:p>
    <w:p w:rsidR="004B5747" w:rsidRPr="003B7B82" w:rsidRDefault="004B5747" w:rsidP="00486CB6">
      <w:pPr>
        <w:pStyle w:val="ListParagraph"/>
        <w:numPr>
          <w:ilvl w:val="0"/>
          <w:numId w:val="16"/>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review and finalize all his/her waste management plans in consultation with the employer’s HSE Department.</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7.3.2.4.10 Management of hydrocarbons, chemicals and oil sludge</w:t>
      </w:r>
    </w:p>
    <w:p w:rsidR="004B5747" w:rsidRPr="003B7B82" w:rsidRDefault="004B5747" w:rsidP="00486CB6">
      <w:pPr>
        <w:pStyle w:val="ListParagraph"/>
        <w:numPr>
          <w:ilvl w:val="0"/>
          <w:numId w:val="17"/>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observe the health, safety and environmental requirements for the transportation, maintenance and use of hydrocarbons, chemicals and oil sludge.</w:t>
      </w:r>
    </w:p>
    <w:p w:rsidR="004B5747" w:rsidRPr="003B7B82" w:rsidRDefault="004B5747" w:rsidP="00486CB6">
      <w:pPr>
        <w:pStyle w:val="ListParagraph"/>
        <w:numPr>
          <w:ilvl w:val="0"/>
          <w:numId w:val="17"/>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prevent the contamination of air, soil and surface and underground waters through proper management of hydrocarbons, chemicals and sludge.</w:t>
      </w:r>
    </w:p>
    <w:p w:rsidR="004B5747" w:rsidRPr="003B7B82" w:rsidRDefault="004B5747" w:rsidP="00486CB6">
      <w:pPr>
        <w:pStyle w:val="ListParagraph"/>
        <w:numPr>
          <w:ilvl w:val="0"/>
          <w:numId w:val="1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observe the employer’s material control, cleanup and disposal plan or an emergency response plan (if any).</w:t>
      </w:r>
    </w:p>
    <w:p w:rsidR="004B5747" w:rsidRPr="003B7B82" w:rsidRDefault="004B5747" w:rsidP="00486CB6">
      <w:pPr>
        <w:pStyle w:val="ListParagraph"/>
        <w:numPr>
          <w:ilvl w:val="0"/>
          <w:numId w:val="17"/>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consult with the employer’s HSE Department to select the landfill site and disposal mechanism.</w:t>
      </w:r>
    </w:p>
    <w:p w:rsidR="004B5747" w:rsidRPr="003B7B82" w:rsidRDefault="004B5747" w:rsidP="00486CB6">
      <w:pPr>
        <w:pStyle w:val="ListParagraph"/>
        <w:numPr>
          <w:ilvl w:val="0"/>
          <w:numId w:val="17"/>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compensate for any potential damage to soil resulting from the transportation of chemicals, hydrocarbons and sludge.</w:t>
      </w:r>
    </w:p>
    <w:p w:rsidR="004B5747" w:rsidRPr="003B7B82" w:rsidRDefault="004B5747" w:rsidP="00486CB6">
      <w:pPr>
        <w:pStyle w:val="ListParagraph"/>
        <w:numPr>
          <w:ilvl w:val="0"/>
          <w:numId w:val="17"/>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comply with the international conventions such as the Basel Convention, as well as national instructions, such as the Guideline for Hazardous Materials Road Transport (No. H.22029/ T 44870, enacted on 18/03/2002 by the Cabinet of Iran) and other relevant instructions.</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7.3.2.4.11 Ancient monuments and the four protected areas of Iran</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 xml:space="preserve">Any operation that changes the topography and texture of the land, plant and animal species and regional ecosystem shall be performed in accordance with the control measures anticipated in the EIA studies. </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7.3.2.4.12 Water management</w:t>
      </w:r>
    </w:p>
    <w:p w:rsidR="004B5747" w:rsidRPr="003B7B82" w:rsidRDefault="004B5747" w:rsidP="00486CB6">
      <w:pPr>
        <w:pStyle w:val="ListParagraph"/>
        <w:numPr>
          <w:ilvl w:val="0"/>
          <w:numId w:val="18"/>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 xml:space="preserve">The contractor’s activities should not contaminate surface and underground waters in the area. The contractor should make the maximum effort to preserve water sources and prevent their contamination. </w:t>
      </w:r>
    </w:p>
    <w:p w:rsidR="004B5747" w:rsidRPr="003B7B82" w:rsidRDefault="004B5747" w:rsidP="00486CB6">
      <w:pPr>
        <w:pStyle w:val="ListParagraph"/>
        <w:numPr>
          <w:ilvl w:val="0"/>
          <w:numId w:val="18"/>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contractor’s HSE Department shall develop a management plan for proper collection and disposal of industrial and domestic wastewater. This plan must be approved by the employer’s HSE Department.</w:t>
      </w:r>
    </w:p>
    <w:p w:rsidR="004B5747" w:rsidRPr="003B7B82" w:rsidRDefault="004B5747" w:rsidP="00486CB6">
      <w:pPr>
        <w:pStyle w:val="ListParagraph"/>
        <w:numPr>
          <w:ilvl w:val="0"/>
          <w:numId w:val="18"/>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manage and maintain wastewater facilities in a way that prevents runoff pollution during precipitation.</w:t>
      </w:r>
    </w:p>
    <w:p w:rsidR="004B5747" w:rsidRPr="003B7B82" w:rsidRDefault="004B5747" w:rsidP="00486CB6">
      <w:pPr>
        <w:pStyle w:val="ListParagraph"/>
        <w:numPr>
          <w:ilvl w:val="0"/>
          <w:numId w:val="18"/>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discharge of any material or waste in the employer’s sewage collection system requires obtaining permission from the employer’s HSE Department.</w:t>
      </w:r>
    </w:p>
    <w:p w:rsidR="004B5747" w:rsidRPr="003B7B82" w:rsidRDefault="004B5747" w:rsidP="00486CB6">
      <w:pPr>
        <w:pStyle w:val="ListParagraph"/>
        <w:numPr>
          <w:ilvl w:val="0"/>
          <w:numId w:val="18"/>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lastRenderedPageBreak/>
        <w:t>The discharge of any material or waste in the rainwater harvesting system is prohibited. The offender contractor shall clean the route and may be fined by the employer’s HSE Department.</w:t>
      </w:r>
    </w:p>
    <w:p w:rsidR="004B5747" w:rsidRPr="003B7B82" w:rsidRDefault="004B5747" w:rsidP="00486CB6">
      <w:pPr>
        <w:pStyle w:val="ListParagraph"/>
        <w:numPr>
          <w:ilvl w:val="0"/>
          <w:numId w:val="18"/>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comply with relevant environmental instructions and regulations, such as the Water Pollution Prevention Regulations.</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7.3.2.4.13 Air quality management</w:t>
      </w:r>
    </w:p>
    <w:p w:rsidR="004B5747" w:rsidRPr="003B7B82" w:rsidRDefault="004B5747" w:rsidP="00486CB6">
      <w:pPr>
        <w:pStyle w:val="ListParagraph"/>
        <w:numPr>
          <w:ilvl w:val="0"/>
          <w:numId w:val="19"/>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control and manage any kind of air pollutant within the scope of the contract.</w:t>
      </w:r>
    </w:p>
    <w:p w:rsidR="004B5747" w:rsidRPr="003B7B82" w:rsidRDefault="004B5747" w:rsidP="00486CB6">
      <w:pPr>
        <w:pStyle w:val="ListParagraph"/>
        <w:numPr>
          <w:ilvl w:val="0"/>
          <w:numId w:val="18"/>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control dust emissions and particulates resulting from contractor activities. Regular water spraying practices shall be carried out in potentially dusty workspaces in coordination with the employer’s HSE Department.</w:t>
      </w:r>
    </w:p>
    <w:p w:rsidR="004B5747" w:rsidRPr="003B7B82" w:rsidRDefault="004B5747" w:rsidP="00486CB6">
      <w:pPr>
        <w:pStyle w:val="ListParagraph"/>
        <w:numPr>
          <w:ilvl w:val="0"/>
          <w:numId w:val="18"/>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In cases where several contractors work simultaneously at a site and there is potential for air pollution and dust, the employer shall manage water spraying practices and split the costs between all contractors.</w:t>
      </w:r>
    </w:p>
    <w:p w:rsidR="004B5747" w:rsidRPr="003B7B82" w:rsidRDefault="004B5747" w:rsidP="00486CB6">
      <w:pPr>
        <w:pStyle w:val="ListParagraph"/>
        <w:numPr>
          <w:ilvl w:val="0"/>
          <w:numId w:val="18"/>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 xml:space="preserve">The use of ozone-depleting substances, such as </w:t>
      </w:r>
      <w:proofErr w:type="spellStart"/>
      <w:r w:rsidRPr="003B7B82">
        <w:rPr>
          <w:rFonts w:asciiTheme="majorBidi" w:hAnsiTheme="majorBidi" w:cstheme="majorBidi"/>
          <w:sz w:val="24"/>
          <w:szCs w:val="24"/>
        </w:rPr>
        <w:t>trichloroethane</w:t>
      </w:r>
      <w:proofErr w:type="spellEnd"/>
      <w:r w:rsidRPr="003B7B82">
        <w:rPr>
          <w:rFonts w:asciiTheme="majorBidi" w:hAnsiTheme="majorBidi" w:cstheme="majorBidi"/>
          <w:sz w:val="24"/>
          <w:szCs w:val="24"/>
        </w:rPr>
        <w:t xml:space="preserve"> or </w:t>
      </w:r>
      <w:proofErr w:type="spellStart"/>
      <w:r w:rsidRPr="003B7B82">
        <w:rPr>
          <w:rFonts w:asciiTheme="majorBidi" w:hAnsiTheme="majorBidi" w:cstheme="majorBidi"/>
          <w:sz w:val="24"/>
          <w:szCs w:val="24"/>
        </w:rPr>
        <w:t>bromofluorocarbon</w:t>
      </w:r>
      <w:proofErr w:type="spellEnd"/>
      <w:r w:rsidRPr="003B7B82">
        <w:rPr>
          <w:rFonts w:asciiTheme="majorBidi" w:hAnsiTheme="majorBidi" w:cstheme="majorBidi"/>
          <w:sz w:val="24"/>
          <w:szCs w:val="24"/>
        </w:rPr>
        <w:t xml:space="preserve"> (BFC) fire extinguishers on the site is prohibited.</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7.3.2.4.14 Periodic inspections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The employer’s HSE representative shall conduct periodic audits and inspections to supervise the contractor’s performance from the following two aspects:</w:t>
      </w:r>
    </w:p>
    <w:p w:rsidR="004B5747" w:rsidRPr="003B7B82" w:rsidRDefault="004B5747" w:rsidP="00486CB6">
      <w:pPr>
        <w:pStyle w:val="ListParagraph"/>
        <w:numPr>
          <w:ilvl w:val="0"/>
          <w:numId w:val="20"/>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Ensuring the competence of the employer’s and contractor’s key personnel</w:t>
      </w:r>
    </w:p>
    <w:p w:rsidR="004B5747" w:rsidRPr="003B7B82" w:rsidRDefault="004B5747" w:rsidP="00486CB6">
      <w:pPr>
        <w:pStyle w:val="ListParagraph"/>
        <w:numPr>
          <w:ilvl w:val="0"/>
          <w:numId w:val="20"/>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 xml:space="preserve">Determining the compliance of the contractor’s activities with the employer’s criteria </w:t>
      </w:r>
    </w:p>
    <w:p w:rsidR="004B5747" w:rsidRPr="003B7B82" w:rsidRDefault="004B5747" w:rsidP="00486CB6">
      <w:pPr>
        <w:pStyle w:val="ListParagraph"/>
        <w:numPr>
          <w:ilvl w:val="0"/>
          <w:numId w:val="21"/>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employer can formally and informally inspect the contractor’s facilities, equipment and personnel at any time. The contractor shall promptly emend items that do not comply with HSE requirements.</w:t>
      </w:r>
    </w:p>
    <w:p w:rsidR="004B5747" w:rsidRPr="003B7B82" w:rsidRDefault="004B5747" w:rsidP="00486CB6">
      <w:pPr>
        <w:pStyle w:val="ListParagraph"/>
        <w:numPr>
          <w:ilvl w:val="0"/>
          <w:numId w:val="21"/>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written HSE audit and inspection plans developed by the employer’s representative shall include items including: scope, frequency, responsibilities, record keeping and a list of corrective measures.</w:t>
      </w:r>
    </w:p>
    <w:p w:rsidR="004B5747" w:rsidRPr="003B7B82" w:rsidRDefault="004B5747" w:rsidP="00486CB6">
      <w:pPr>
        <w:pStyle w:val="ListParagraph"/>
        <w:numPr>
          <w:ilvl w:val="0"/>
          <w:numId w:val="21"/>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also establish a reporting system and monitor the implementation of HSE requirements and provide the employer with relevant reports.</w:t>
      </w:r>
    </w:p>
    <w:p w:rsidR="004B5747" w:rsidRPr="003B7B82" w:rsidRDefault="004B5747" w:rsidP="00486CB6">
      <w:pPr>
        <w:pStyle w:val="ListParagraph"/>
        <w:numPr>
          <w:ilvl w:val="0"/>
          <w:numId w:val="21"/>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HSE inspection and audit checklists are relevant to the project activities and cover at least the following items:</w:t>
      </w:r>
    </w:p>
    <w:p w:rsidR="004B5747" w:rsidRPr="003B7B82" w:rsidRDefault="004B5747" w:rsidP="00486CB6">
      <w:pPr>
        <w:pStyle w:val="ListParagraph"/>
        <w:numPr>
          <w:ilvl w:val="0"/>
          <w:numId w:val="21"/>
        </w:numPr>
        <w:tabs>
          <w:tab w:val="left" w:pos="6900"/>
        </w:tabs>
        <w:spacing w:after="200" w:line="276" w:lineRule="auto"/>
        <w:ind w:left="1530"/>
        <w:jc w:val="both"/>
        <w:rPr>
          <w:rFonts w:asciiTheme="majorBidi" w:hAnsiTheme="majorBidi" w:cstheme="majorBidi"/>
          <w:sz w:val="24"/>
          <w:szCs w:val="24"/>
        </w:rPr>
      </w:pPr>
      <w:r w:rsidRPr="003B7B82">
        <w:rPr>
          <w:rFonts w:asciiTheme="majorBidi" w:hAnsiTheme="majorBidi" w:cstheme="majorBidi"/>
          <w:sz w:val="24"/>
          <w:szCs w:val="24"/>
        </w:rPr>
        <w:t>The contractor’s commitment to HSE topics</w:t>
      </w:r>
    </w:p>
    <w:p w:rsidR="004B5747" w:rsidRPr="003B7B82" w:rsidRDefault="004B5747" w:rsidP="00486CB6">
      <w:pPr>
        <w:pStyle w:val="ListParagraph"/>
        <w:numPr>
          <w:ilvl w:val="0"/>
          <w:numId w:val="21"/>
        </w:numPr>
        <w:tabs>
          <w:tab w:val="left" w:pos="6900"/>
        </w:tabs>
        <w:spacing w:after="200" w:line="276" w:lineRule="auto"/>
        <w:ind w:left="1530"/>
        <w:jc w:val="both"/>
        <w:rPr>
          <w:rFonts w:asciiTheme="majorBidi" w:hAnsiTheme="majorBidi" w:cstheme="majorBidi"/>
          <w:sz w:val="24"/>
          <w:szCs w:val="24"/>
        </w:rPr>
      </w:pPr>
      <w:r w:rsidRPr="003B7B82">
        <w:rPr>
          <w:rFonts w:asciiTheme="majorBidi" w:hAnsiTheme="majorBidi" w:cstheme="majorBidi"/>
          <w:sz w:val="24"/>
          <w:szCs w:val="24"/>
        </w:rPr>
        <w:t>Compliance with all the terms and conditions specified in the contract and in the HSE-Plan</w:t>
      </w:r>
    </w:p>
    <w:p w:rsidR="004B5747" w:rsidRPr="003B7B82" w:rsidRDefault="004B5747" w:rsidP="00486CB6">
      <w:pPr>
        <w:pStyle w:val="ListParagraph"/>
        <w:numPr>
          <w:ilvl w:val="0"/>
          <w:numId w:val="21"/>
        </w:numPr>
        <w:tabs>
          <w:tab w:val="left" w:pos="6900"/>
        </w:tabs>
        <w:spacing w:after="200" w:line="276" w:lineRule="auto"/>
        <w:ind w:left="1530"/>
        <w:jc w:val="both"/>
        <w:rPr>
          <w:rFonts w:asciiTheme="majorBidi" w:hAnsiTheme="majorBidi" w:cstheme="majorBidi"/>
          <w:sz w:val="24"/>
          <w:szCs w:val="24"/>
        </w:rPr>
      </w:pPr>
      <w:r w:rsidRPr="003B7B82">
        <w:rPr>
          <w:rFonts w:asciiTheme="majorBidi" w:hAnsiTheme="majorBidi" w:cstheme="majorBidi"/>
          <w:sz w:val="24"/>
          <w:szCs w:val="24"/>
        </w:rPr>
        <w:t xml:space="preserve">The existence of an HSE control system in the contractor’s internal management system  </w:t>
      </w:r>
    </w:p>
    <w:p w:rsidR="004B5747" w:rsidRPr="003B7B82" w:rsidRDefault="004B5747" w:rsidP="00486CB6">
      <w:pPr>
        <w:pStyle w:val="ListParagraph"/>
        <w:numPr>
          <w:ilvl w:val="0"/>
          <w:numId w:val="21"/>
        </w:numPr>
        <w:tabs>
          <w:tab w:val="left" w:pos="6900"/>
        </w:tabs>
        <w:spacing w:after="200" w:line="276" w:lineRule="auto"/>
        <w:ind w:left="1530"/>
        <w:jc w:val="both"/>
        <w:rPr>
          <w:rFonts w:asciiTheme="majorBidi" w:hAnsiTheme="majorBidi" w:cstheme="majorBidi"/>
          <w:sz w:val="24"/>
          <w:szCs w:val="24"/>
        </w:rPr>
      </w:pPr>
      <w:r w:rsidRPr="003B7B82">
        <w:rPr>
          <w:rFonts w:asciiTheme="majorBidi" w:hAnsiTheme="majorBidi" w:cstheme="majorBidi"/>
          <w:sz w:val="24"/>
          <w:szCs w:val="24"/>
        </w:rPr>
        <w:lastRenderedPageBreak/>
        <w:t>Monitoring the quality of the existing conditions and available equipment</w:t>
      </w:r>
    </w:p>
    <w:p w:rsidR="004B5747" w:rsidRPr="003B7B82" w:rsidRDefault="004B5747" w:rsidP="00486CB6">
      <w:pPr>
        <w:pStyle w:val="ListParagraph"/>
        <w:numPr>
          <w:ilvl w:val="0"/>
          <w:numId w:val="21"/>
        </w:numPr>
        <w:tabs>
          <w:tab w:val="left" w:pos="6900"/>
        </w:tabs>
        <w:spacing w:after="200" w:line="276" w:lineRule="auto"/>
        <w:ind w:left="1530"/>
        <w:jc w:val="both"/>
        <w:rPr>
          <w:rFonts w:asciiTheme="majorBidi" w:hAnsiTheme="majorBidi" w:cstheme="majorBidi"/>
          <w:sz w:val="24"/>
          <w:szCs w:val="24"/>
        </w:rPr>
      </w:pPr>
      <w:r w:rsidRPr="003B7B82">
        <w:rPr>
          <w:rFonts w:asciiTheme="majorBidi" w:hAnsiTheme="majorBidi" w:cstheme="majorBidi"/>
          <w:sz w:val="24"/>
          <w:szCs w:val="24"/>
        </w:rPr>
        <w:t xml:space="preserve">Regular holding of HSE meetings </w:t>
      </w:r>
    </w:p>
    <w:p w:rsidR="004B5747" w:rsidRPr="003B7B82" w:rsidRDefault="004B5747" w:rsidP="00486CB6">
      <w:pPr>
        <w:pStyle w:val="ListParagraph"/>
        <w:numPr>
          <w:ilvl w:val="0"/>
          <w:numId w:val="21"/>
        </w:numPr>
        <w:tabs>
          <w:tab w:val="left" w:pos="6900"/>
        </w:tabs>
        <w:spacing w:after="200" w:line="276" w:lineRule="auto"/>
        <w:ind w:left="1530"/>
        <w:jc w:val="both"/>
        <w:rPr>
          <w:rFonts w:asciiTheme="majorBidi" w:hAnsiTheme="majorBidi" w:cstheme="majorBidi"/>
          <w:sz w:val="24"/>
          <w:szCs w:val="24"/>
        </w:rPr>
      </w:pPr>
      <w:r w:rsidRPr="003B7B82">
        <w:rPr>
          <w:rFonts w:asciiTheme="majorBidi" w:hAnsiTheme="majorBidi" w:cstheme="majorBidi"/>
          <w:sz w:val="24"/>
          <w:szCs w:val="24"/>
        </w:rPr>
        <w:t>Proper HSE risk management during implementation and at the time of possible changes</w:t>
      </w:r>
    </w:p>
    <w:p w:rsidR="004B5747" w:rsidRPr="003B7B82" w:rsidRDefault="004B5747" w:rsidP="00486CB6">
      <w:pPr>
        <w:pStyle w:val="ListParagraph"/>
        <w:numPr>
          <w:ilvl w:val="0"/>
          <w:numId w:val="21"/>
        </w:numPr>
        <w:tabs>
          <w:tab w:val="left" w:pos="6900"/>
        </w:tabs>
        <w:spacing w:after="200" w:line="276" w:lineRule="auto"/>
        <w:ind w:left="1530"/>
        <w:jc w:val="both"/>
        <w:rPr>
          <w:rFonts w:asciiTheme="majorBidi" w:hAnsiTheme="majorBidi" w:cstheme="majorBidi"/>
          <w:sz w:val="24"/>
          <w:szCs w:val="24"/>
        </w:rPr>
      </w:pPr>
      <w:r w:rsidRPr="003B7B82">
        <w:rPr>
          <w:rFonts w:asciiTheme="majorBidi" w:hAnsiTheme="majorBidi" w:cstheme="majorBidi"/>
          <w:sz w:val="24"/>
          <w:szCs w:val="24"/>
        </w:rPr>
        <w:t>The establishment and implementation of emergency response and crisis management plans</w:t>
      </w:r>
    </w:p>
    <w:p w:rsidR="004B5747" w:rsidRPr="003B7B82" w:rsidRDefault="004B5747" w:rsidP="00486CB6">
      <w:pPr>
        <w:pStyle w:val="ListParagraph"/>
        <w:numPr>
          <w:ilvl w:val="0"/>
          <w:numId w:val="21"/>
        </w:numPr>
        <w:tabs>
          <w:tab w:val="left" w:pos="6900"/>
        </w:tabs>
        <w:spacing w:after="200" w:line="276" w:lineRule="auto"/>
        <w:ind w:left="1530"/>
        <w:jc w:val="both"/>
        <w:rPr>
          <w:rFonts w:asciiTheme="majorBidi" w:hAnsiTheme="majorBidi" w:cstheme="majorBidi"/>
          <w:sz w:val="24"/>
          <w:szCs w:val="24"/>
        </w:rPr>
      </w:pPr>
      <w:r w:rsidRPr="003B7B82">
        <w:rPr>
          <w:rFonts w:asciiTheme="majorBidi" w:hAnsiTheme="majorBidi" w:cstheme="majorBidi"/>
          <w:sz w:val="24"/>
          <w:szCs w:val="24"/>
        </w:rPr>
        <w:t>Presenting accurate and regular reports on all events and accidents, analyzing them and performing follow-ups</w:t>
      </w:r>
    </w:p>
    <w:p w:rsidR="004B5747" w:rsidRPr="003B7B82" w:rsidRDefault="004B5747" w:rsidP="00486CB6">
      <w:pPr>
        <w:pStyle w:val="ListParagraph"/>
        <w:numPr>
          <w:ilvl w:val="0"/>
          <w:numId w:val="21"/>
        </w:numPr>
        <w:tabs>
          <w:tab w:val="left" w:pos="6900"/>
        </w:tabs>
        <w:spacing w:after="200" w:line="276" w:lineRule="auto"/>
        <w:ind w:left="1530"/>
        <w:jc w:val="both"/>
        <w:rPr>
          <w:rFonts w:asciiTheme="majorBidi" w:hAnsiTheme="majorBidi" w:cstheme="majorBidi"/>
          <w:sz w:val="24"/>
          <w:szCs w:val="24"/>
        </w:rPr>
      </w:pPr>
      <w:r w:rsidRPr="003B7B82">
        <w:rPr>
          <w:rFonts w:asciiTheme="majorBidi" w:hAnsiTheme="majorBidi" w:cstheme="majorBidi"/>
          <w:sz w:val="24"/>
          <w:szCs w:val="24"/>
        </w:rPr>
        <w:t>Identifying the contractor’s problems and issues</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7.3.2.4.15 Site dismantling</w:t>
      </w:r>
    </w:p>
    <w:p w:rsidR="004B5747" w:rsidRPr="003B7B82" w:rsidRDefault="004B5747" w:rsidP="00486CB6">
      <w:pPr>
        <w:pStyle w:val="ListParagraph"/>
        <w:numPr>
          <w:ilvl w:val="0"/>
          <w:numId w:val="22"/>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collect and clean the site, remove the barriers, fill the holes, ditches and canals, to revert the site to the initial condition.</w:t>
      </w:r>
    </w:p>
    <w:p w:rsidR="004B5747" w:rsidRPr="003B7B82" w:rsidRDefault="004B5747" w:rsidP="00486CB6">
      <w:pPr>
        <w:pStyle w:val="ListParagraph"/>
        <w:numPr>
          <w:ilvl w:val="0"/>
          <w:numId w:val="22"/>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At the operation conclusion, all unused chemicals or other materials remaining from the contractor’s activity shall be collected from the site and handled or disposed properly. The employer shall in no way be liable to dispose remaining chemicals from the contractor’s activities.</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7.3.3 The HSE requirements for pre-commissioning and commissioning stages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The pre-commissioning safety studies shall be conducted in accordance with the manifesto of the N.I.O.C’s Managing Director, (No. 440484/ MA, issued on 19/12/2015) and the Pre- Commissioning Safety Guideline (Code: NIOC-HSE-SF-GU-002-01).</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8. HSE-Plan</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The contractor shall prepare an HSE-Plan within the framework provided by the employer for projects that, based on their size, nature and contract strategy (section C, paragraph 6) require such documents. Otherwise, the employer’s HSE requirements (section B, paragraph 6) shall be applied in this regard.</w:t>
      </w:r>
    </w:p>
    <w:p w:rsidR="004B5747" w:rsidRPr="003B7B82" w:rsidRDefault="004B5747" w:rsidP="004B5747">
      <w:pPr>
        <w:tabs>
          <w:tab w:val="left" w:pos="6900"/>
        </w:tabs>
        <w:jc w:val="both"/>
        <w:rPr>
          <w:rFonts w:asciiTheme="majorBidi" w:hAnsiTheme="majorBidi" w:cstheme="majorBidi"/>
          <w:b/>
          <w:bCs/>
          <w:sz w:val="24"/>
          <w:szCs w:val="24"/>
        </w:rPr>
      </w:pPr>
      <w:r w:rsidRPr="003B7B82">
        <w:rPr>
          <w:rFonts w:asciiTheme="majorBidi" w:hAnsiTheme="majorBidi" w:cstheme="majorBidi"/>
          <w:b/>
          <w:bCs/>
          <w:sz w:val="24"/>
          <w:szCs w:val="24"/>
        </w:rPr>
        <w:t>8.1 The contractor’s HSE-Plan framework shall include:</w:t>
      </w:r>
    </w:p>
    <w:p w:rsidR="004B5747" w:rsidRPr="003B7B82" w:rsidRDefault="004B5747" w:rsidP="00486CB6">
      <w:pPr>
        <w:pStyle w:val="ListParagraph"/>
        <w:numPr>
          <w:ilvl w:val="0"/>
          <w:numId w:val="23"/>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HSE policy: The contractor shall submit his commitments in the form of an operational policy on the project subject and provide it to the highest authority of his company for approval and finally, present a mechanism for informing all his personnel and subcontractors on its provisions.</w:t>
      </w:r>
    </w:p>
    <w:p w:rsidR="004B5747" w:rsidRPr="003B7B82" w:rsidRDefault="004B5747" w:rsidP="00486CB6">
      <w:pPr>
        <w:pStyle w:val="ListParagraph"/>
        <w:numPr>
          <w:ilvl w:val="0"/>
          <w:numId w:val="23"/>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HSE rules and requirements: The contractor shall identify, collect and observe the N.I.O.C’s rules and regulations as well as other safety, health and environmental requirements related to the project activities.</w:t>
      </w:r>
    </w:p>
    <w:p w:rsidR="004B5747" w:rsidRPr="003B7B82" w:rsidRDefault="004B5747" w:rsidP="00486CB6">
      <w:pPr>
        <w:pStyle w:val="ListParagraph"/>
        <w:numPr>
          <w:ilvl w:val="0"/>
          <w:numId w:val="23"/>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Human Resources:</w:t>
      </w:r>
    </w:p>
    <w:p w:rsidR="004B5747" w:rsidRPr="003B7B82" w:rsidRDefault="004B5747" w:rsidP="00486CB6">
      <w:pPr>
        <w:pStyle w:val="ListParagraph"/>
        <w:numPr>
          <w:ilvl w:val="0"/>
          <w:numId w:val="24"/>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 xml:space="preserve">The contractor shall choose his workforces and subcontractors based on their knowledge, skills and physical and mental health and must ensure their suitability </w:t>
      </w:r>
      <w:r w:rsidRPr="003B7B82">
        <w:rPr>
          <w:rFonts w:asciiTheme="majorBidi" w:hAnsiTheme="majorBidi" w:cstheme="majorBidi"/>
          <w:sz w:val="24"/>
          <w:szCs w:val="24"/>
        </w:rPr>
        <w:lastRenderedPageBreak/>
        <w:t>with their assigned tasks in order to fulfill the employer’s HSE management requirements.</w:t>
      </w:r>
    </w:p>
    <w:p w:rsidR="004B5747" w:rsidRPr="003B7B82" w:rsidRDefault="004B5747" w:rsidP="00486CB6">
      <w:pPr>
        <w:pStyle w:val="ListParagraph"/>
        <w:numPr>
          <w:ilvl w:val="0"/>
          <w:numId w:val="24"/>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hold HSE training courses for his personnel and subcontractors in accordance with the contract subjects.</w:t>
      </w:r>
    </w:p>
    <w:p w:rsidR="004B5747" w:rsidRPr="003B7B82" w:rsidRDefault="004B5747" w:rsidP="00486CB6">
      <w:pPr>
        <w:pStyle w:val="ListParagraph"/>
        <w:numPr>
          <w:ilvl w:val="0"/>
          <w:numId w:val="24"/>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obtain written commitment from his employees regarding the observance of HSE regulations and the proper use of PPEs and, in the event of non-compliance with the safety requirements, the contractor shall take disciplinary measures against the offenders and receive fines and no excuse will be accepted.</w:t>
      </w:r>
    </w:p>
    <w:p w:rsidR="004B5747" w:rsidRPr="003B7B82" w:rsidRDefault="004B5747" w:rsidP="00486CB6">
      <w:pPr>
        <w:pStyle w:val="ListParagraph"/>
        <w:numPr>
          <w:ilvl w:val="0"/>
          <w:numId w:val="2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Implementation and control of operations: The contractor shall develop and present his management plans in such areas as operational documents and instructions, inspection and audit programs, safety meetings, training programs, etc. for all high-risk activities, such as working at height, confined spaces, hot works, etc. The contractor shall also provide a timetable for using manpower, equipment and machinery in accordance with the project’s schedule in the kickoff meeting.</w:t>
      </w:r>
    </w:p>
    <w:p w:rsidR="004B5747" w:rsidRPr="003B7B82" w:rsidRDefault="004B5747" w:rsidP="00486CB6">
      <w:pPr>
        <w:pStyle w:val="ListParagraph"/>
        <w:numPr>
          <w:ilvl w:val="0"/>
          <w:numId w:val="2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Risk assessment and management system: The contractor shall establish a system for identifying, assessing and controlling hazards for all phases, including the design, engineering, installation, construction, pre-commissioning and commissioning phases, in accordance with the requirements set by the employer.</w:t>
      </w:r>
    </w:p>
    <w:p w:rsidR="004B5747" w:rsidRPr="003B7B82" w:rsidRDefault="004B5747" w:rsidP="00486CB6">
      <w:pPr>
        <w:pStyle w:val="ListParagraph"/>
        <w:numPr>
          <w:ilvl w:val="0"/>
          <w:numId w:val="2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Emergency response: The contractor shall develop an emergency response plan, in accordance with the requirements set by the employer.</w:t>
      </w:r>
    </w:p>
    <w:p w:rsidR="004B5747" w:rsidRPr="003B7B82" w:rsidRDefault="004B5747" w:rsidP="00486CB6">
      <w:pPr>
        <w:pStyle w:val="ListParagraph"/>
        <w:numPr>
          <w:ilvl w:val="0"/>
          <w:numId w:val="2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Machinery, tools and equipment: The contractor shall procure and use standard and safe machinery and equipment, in accordance with the contractual requirements</w:t>
      </w:r>
    </w:p>
    <w:p w:rsidR="004B5747" w:rsidRPr="003B7B82" w:rsidRDefault="004B5747" w:rsidP="00486CB6">
      <w:pPr>
        <w:pStyle w:val="ListParagraph"/>
        <w:numPr>
          <w:ilvl w:val="0"/>
          <w:numId w:val="2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Safety and firefighting equipment, PPEs and other HSE tools: The contractor shall provide safety and firefighting equipment, PPEs and other HSE tools, in accordance with the requirements of the contract.</w:t>
      </w:r>
    </w:p>
    <w:p w:rsidR="004B5747" w:rsidRPr="003B7B82" w:rsidRDefault="004B5747" w:rsidP="00486CB6">
      <w:pPr>
        <w:pStyle w:val="ListParagraph"/>
        <w:numPr>
          <w:ilvl w:val="0"/>
          <w:numId w:val="2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HSE inspection and monitoring system: The contractor shall develop workplace inspection and audit procedures, in accordance with the requirements set by the employer.</w:t>
      </w:r>
    </w:p>
    <w:p w:rsidR="004B5747" w:rsidRPr="003B7B82" w:rsidRDefault="004B5747" w:rsidP="00486CB6">
      <w:pPr>
        <w:pStyle w:val="ListParagraph"/>
        <w:numPr>
          <w:ilvl w:val="0"/>
          <w:numId w:val="2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Accident and near miss reporting system: The contractor shall develop a system for reporting, investigating and analyzing accidents and for taking corrective measures, in accordance with the requirements set by the employer.</w:t>
      </w:r>
    </w:p>
    <w:p w:rsidR="004B5747" w:rsidRPr="003B7B82" w:rsidRDefault="004B5747" w:rsidP="00486CB6">
      <w:pPr>
        <w:pStyle w:val="ListParagraph"/>
        <w:numPr>
          <w:ilvl w:val="0"/>
          <w:numId w:val="2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Changes management: The contractor shall develop a mechanism for managing potential changes in accordance with the employer’s change management system. Any change in the legal status of the contract affecting HSE affairs or in the contractor’s working process, procedure, personnel and equipment shall be approved by the employer.</w:t>
      </w:r>
    </w:p>
    <w:p w:rsidR="004B5747" w:rsidRPr="003B7B82" w:rsidRDefault="004B5747" w:rsidP="00486CB6">
      <w:pPr>
        <w:pStyle w:val="ListParagraph"/>
        <w:numPr>
          <w:ilvl w:val="0"/>
          <w:numId w:val="2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lastRenderedPageBreak/>
        <w:t>The contractor shall develop and implement a mechanism for managing subcontractors regarding the implementation of HSE requirements.</w:t>
      </w:r>
    </w:p>
    <w:p w:rsidR="004B5747" w:rsidRPr="003B7B82" w:rsidRDefault="004B5747" w:rsidP="00486CB6">
      <w:pPr>
        <w:pStyle w:val="ListParagraph"/>
        <w:numPr>
          <w:ilvl w:val="0"/>
          <w:numId w:val="25"/>
        </w:numPr>
        <w:tabs>
          <w:tab w:val="left" w:pos="6900"/>
        </w:tabs>
        <w:spacing w:after="200" w:line="276" w:lineRule="auto"/>
        <w:jc w:val="both"/>
        <w:rPr>
          <w:rFonts w:asciiTheme="majorBidi" w:hAnsiTheme="majorBidi" w:cstheme="majorBidi"/>
          <w:sz w:val="24"/>
          <w:szCs w:val="24"/>
        </w:rPr>
      </w:pPr>
      <w:r w:rsidRPr="003B7B82">
        <w:rPr>
          <w:rFonts w:asciiTheme="majorBidi" w:hAnsiTheme="majorBidi" w:cstheme="majorBidi"/>
          <w:sz w:val="24"/>
          <w:szCs w:val="24"/>
        </w:rPr>
        <w:t>The contractor shall develop and implement a mechanism for the control and management of wastes, wastewater, soil and air at the site.</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8.2 In addition to the requirements of the HSE-Plan committed by the employer, specific employer requirements related to each subject shall be specified under the relevant paragraph.</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8.3 Following the compilation of the HSE-Plan, the contractor shall obtain the employer’s HSE Department approval and provide all his personnel and subcontractors with a mechanism for its evaluation and implementation.</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8.4 The HSE-Plan shall always be up-to-date and available at all sites and the contractor’s personnel shall be adequately informed about it.</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8.5 For long-term contracting operations (more than one year), the contractor shall review the HSE-Plan annually and make needed changes.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8.6 The employer’s head of HSE Department is authorized to terminate contracts without HSE-Plans.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8.7 The contractor’s representative shall explain the Plan-HSE at the kickoff meeting and answer relevant questions.</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b/>
          <w:bCs/>
          <w:sz w:val="24"/>
          <w:szCs w:val="24"/>
        </w:rPr>
        <w:t>Appendices</w:t>
      </w:r>
      <w:r w:rsidRPr="003B7B82">
        <w:rPr>
          <w:rFonts w:asciiTheme="majorBidi" w:hAnsiTheme="majorBidi" w:cstheme="majorBidi"/>
          <w:sz w:val="24"/>
          <w:szCs w:val="24"/>
        </w:rPr>
        <w:t xml:space="preserve"> – a sample of contractor HSE-Plan </w:t>
      </w:r>
    </w:p>
    <w:p w:rsidR="004B5747" w:rsidRPr="003B7B82" w:rsidRDefault="004B5747" w:rsidP="004B5747">
      <w:pPr>
        <w:tabs>
          <w:tab w:val="left" w:pos="6900"/>
        </w:tabs>
        <w:jc w:val="both"/>
        <w:rPr>
          <w:rFonts w:asciiTheme="majorBidi" w:hAnsiTheme="majorBidi" w:cstheme="majorBidi"/>
          <w:sz w:val="24"/>
          <w:szCs w:val="24"/>
        </w:rPr>
      </w:pPr>
      <w:r w:rsidRPr="003B7B82">
        <w:rPr>
          <w:rFonts w:asciiTheme="majorBidi" w:hAnsiTheme="majorBidi" w:cstheme="majorBidi"/>
          <w:sz w:val="24"/>
          <w:szCs w:val="24"/>
        </w:rPr>
        <w:t>A sample of contractor HSE-Plan, which must be provided by the contractor based on the nature of the work and submitted to the employer, is attached herein.</w:t>
      </w:r>
    </w:p>
    <w:p w:rsidR="004B5747" w:rsidRPr="003B7B82" w:rsidRDefault="004B5747" w:rsidP="004B5747">
      <w:pPr>
        <w:tabs>
          <w:tab w:val="left" w:pos="6900"/>
        </w:tabs>
        <w:jc w:val="both"/>
        <w:rPr>
          <w:rFonts w:asciiTheme="majorBidi" w:hAnsiTheme="majorBidi" w:cstheme="majorBidi"/>
          <w:sz w:val="24"/>
          <w:szCs w:val="24"/>
        </w:rPr>
      </w:pPr>
    </w:p>
    <w:p w:rsidR="004B5747" w:rsidRPr="003B7B82" w:rsidRDefault="004B5747" w:rsidP="007E0F08">
      <w:pPr>
        <w:spacing w:line="276" w:lineRule="auto"/>
        <w:jc w:val="center"/>
        <w:rPr>
          <w:sz w:val="22"/>
          <w:szCs w:val="22"/>
          <w:lang w:bidi="fa-IR"/>
        </w:rPr>
      </w:pPr>
    </w:p>
    <w:p w:rsidR="004B5747" w:rsidRPr="003B7B82" w:rsidRDefault="004B5747" w:rsidP="007E0F08">
      <w:pPr>
        <w:spacing w:line="276" w:lineRule="auto"/>
        <w:jc w:val="center"/>
        <w:rPr>
          <w:sz w:val="22"/>
          <w:szCs w:val="22"/>
          <w:lang w:bidi="fa-IR"/>
        </w:rPr>
      </w:pPr>
    </w:p>
    <w:p w:rsidR="004B5747" w:rsidRPr="003B7B82" w:rsidRDefault="004B5747" w:rsidP="007E0F08">
      <w:pPr>
        <w:spacing w:line="276" w:lineRule="auto"/>
        <w:jc w:val="center"/>
        <w:rPr>
          <w:sz w:val="22"/>
          <w:szCs w:val="22"/>
          <w:lang w:bidi="fa-IR"/>
        </w:rPr>
      </w:pPr>
    </w:p>
    <w:p w:rsidR="004B5747" w:rsidRPr="003B7B82" w:rsidRDefault="004B5747" w:rsidP="007E0F08">
      <w:pPr>
        <w:spacing w:line="276" w:lineRule="auto"/>
        <w:jc w:val="center"/>
        <w:rPr>
          <w:sz w:val="22"/>
          <w:szCs w:val="22"/>
          <w:lang w:bidi="fa-IR"/>
        </w:rPr>
      </w:pPr>
    </w:p>
    <w:p w:rsidR="004B5747" w:rsidRPr="003B7B82" w:rsidRDefault="004B5747" w:rsidP="007E0F08">
      <w:pPr>
        <w:spacing w:line="276" w:lineRule="auto"/>
        <w:jc w:val="center"/>
        <w:rPr>
          <w:sz w:val="22"/>
          <w:szCs w:val="22"/>
          <w:lang w:bidi="fa-IR"/>
        </w:rPr>
      </w:pPr>
    </w:p>
    <w:p w:rsidR="004B5747" w:rsidRDefault="004B5747" w:rsidP="007E0F08">
      <w:pPr>
        <w:spacing w:line="276" w:lineRule="auto"/>
        <w:jc w:val="center"/>
        <w:rPr>
          <w:sz w:val="22"/>
          <w:szCs w:val="22"/>
          <w:lang w:bidi="fa-IR"/>
        </w:rPr>
      </w:pPr>
    </w:p>
    <w:p w:rsidR="008B0474" w:rsidRDefault="008B0474" w:rsidP="007E0F08">
      <w:pPr>
        <w:spacing w:line="276" w:lineRule="auto"/>
        <w:jc w:val="center"/>
        <w:rPr>
          <w:sz w:val="22"/>
          <w:szCs w:val="22"/>
          <w:lang w:bidi="fa-IR"/>
        </w:rPr>
      </w:pPr>
    </w:p>
    <w:p w:rsidR="008B0474" w:rsidRDefault="008B0474" w:rsidP="007E0F08">
      <w:pPr>
        <w:spacing w:line="276" w:lineRule="auto"/>
        <w:jc w:val="center"/>
        <w:rPr>
          <w:sz w:val="22"/>
          <w:szCs w:val="22"/>
          <w:lang w:bidi="fa-IR"/>
        </w:rPr>
      </w:pPr>
    </w:p>
    <w:p w:rsidR="008B0474" w:rsidRDefault="008B0474" w:rsidP="007E0F08">
      <w:pPr>
        <w:spacing w:line="276" w:lineRule="auto"/>
        <w:jc w:val="center"/>
        <w:rPr>
          <w:sz w:val="22"/>
          <w:szCs w:val="22"/>
          <w:lang w:bidi="fa-IR"/>
        </w:rPr>
      </w:pPr>
    </w:p>
    <w:p w:rsidR="008B0474" w:rsidRDefault="008B0474" w:rsidP="007E0F08">
      <w:pPr>
        <w:spacing w:line="276" w:lineRule="auto"/>
        <w:jc w:val="center"/>
        <w:rPr>
          <w:sz w:val="22"/>
          <w:szCs w:val="22"/>
          <w:lang w:bidi="fa-IR"/>
        </w:rPr>
      </w:pPr>
    </w:p>
    <w:p w:rsidR="008B0474" w:rsidRDefault="008B0474" w:rsidP="007E0F08">
      <w:pPr>
        <w:spacing w:line="276" w:lineRule="auto"/>
        <w:jc w:val="center"/>
        <w:rPr>
          <w:sz w:val="22"/>
          <w:szCs w:val="22"/>
          <w:lang w:bidi="fa-IR"/>
        </w:rPr>
      </w:pPr>
    </w:p>
    <w:p w:rsidR="008B0474" w:rsidRDefault="008B0474" w:rsidP="007E0F08">
      <w:pPr>
        <w:spacing w:line="276" w:lineRule="auto"/>
        <w:jc w:val="center"/>
        <w:rPr>
          <w:sz w:val="22"/>
          <w:szCs w:val="22"/>
          <w:lang w:bidi="fa-IR"/>
        </w:rPr>
      </w:pPr>
    </w:p>
    <w:p w:rsidR="008B0474" w:rsidRDefault="008B0474" w:rsidP="007E0F08">
      <w:pPr>
        <w:spacing w:line="276" w:lineRule="auto"/>
        <w:jc w:val="center"/>
        <w:rPr>
          <w:sz w:val="22"/>
          <w:szCs w:val="22"/>
          <w:lang w:bidi="fa-IR"/>
        </w:rPr>
      </w:pPr>
    </w:p>
    <w:p w:rsidR="008B0474" w:rsidRDefault="008B0474" w:rsidP="007E0F08">
      <w:pPr>
        <w:spacing w:line="276" w:lineRule="auto"/>
        <w:jc w:val="center"/>
        <w:rPr>
          <w:sz w:val="22"/>
          <w:szCs w:val="22"/>
          <w:lang w:bidi="fa-IR"/>
        </w:rPr>
      </w:pPr>
    </w:p>
    <w:p w:rsidR="008B0474" w:rsidRDefault="008B0474" w:rsidP="007E0F08">
      <w:pPr>
        <w:spacing w:line="276" w:lineRule="auto"/>
        <w:jc w:val="center"/>
        <w:rPr>
          <w:sz w:val="22"/>
          <w:szCs w:val="22"/>
          <w:lang w:bidi="fa-IR"/>
        </w:rPr>
      </w:pPr>
    </w:p>
    <w:p w:rsidR="008B0474" w:rsidRDefault="008B0474" w:rsidP="007E0F08">
      <w:pPr>
        <w:spacing w:line="276" w:lineRule="auto"/>
        <w:jc w:val="center"/>
        <w:rPr>
          <w:sz w:val="22"/>
          <w:szCs w:val="22"/>
          <w:lang w:bidi="fa-IR"/>
        </w:rPr>
      </w:pPr>
    </w:p>
    <w:p w:rsidR="008B0474" w:rsidRDefault="008B0474" w:rsidP="007E0F08">
      <w:pPr>
        <w:spacing w:line="276" w:lineRule="auto"/>
        <w:jc w:val="center"/>
        <w:rPr>
          <w:sz w:val="22"/>
          <w:szCs w:val="22"/>
          <w:lang w:bidi="fa-IR"/>
        </w:rPr>
      </w:pPr>
    </w:p>
    <w:p w:rsidR="008B0474" w:rsidRDefault="008B0474" w:rsidP="007E0F08">
      <w:pPr>
        <w:spacing w:line="276" w:lineRule="auto"/>
        <w:jc w:val="center"/>
        <w:rPr>
          <w:sz w:val="22"/>
          <w:szCs w:val="22"/>
          <w:lang w:bidi="fa-IR"/>
        </w:rPr>
      </w:pPr>
    </w:p>
    <w:p w:rsidR="008B0474" w:rsidRDefault="008B0474" w:rsidP="007E0F08">
      <w:pPr>
        <w:spacing w:line="276" w:lineRule="auto"/>
        <w:jc w:val="center"/>
        <w:rPr>
          <w:sz w:val="22"/>
          <w:szCs w:val="22"/>
          <w:lang w:bidi="fa-IR"/>
        </w:rPr>
      </w:pPr>
    </w:p>
    <w:p w:rsidR="008B0474" w:rsidRDefault="008B0474" w:rsidP="007E0F08">
      <w:pPr>
        <w:spacing w:line="276" w:lineRule="auto"/>
        <w:jc w:val="center"/>
        <w:rPr>
          <w:sz w:val="22"/>
          <w:szCs w:val="22"/>
          <w:lang w:bidi="fa-IR"/>
        </w:rPr>
      </w:pPr>
    </w:p>
    <w:p w:rsidR="008B0474" w:rsidRDefault="008B0474" w:rsidP="008B0474">
      <w:pPr>
        <w:tabs>
          <w:tab w:val="left" w:pos="6900"/>
        </w:tabs>
        <w:jc w:val="right"/>
        <w:rPr>
          <w:rFonts w:asciiTheme="majorBidi" w:hAnsiTheme="majorBidi" w:cstheme="majorBidi"/>
          <w:sz w:val="24"/>
          <w:szCs w:val="24"/>
        </w:rPr>
      </w:pPr>
      <w:r>
        <w:rPr>
          <w:rFonts w:asciiTheme="majorBidi" w:hAnsiTheme="majorBidi" w:cstheme="majorBidi"/>
          <w:noProof/>
          <w:sz w:val="24"/>
          <w:szCs w:val="24"/>
          <w:lang w:bidi="fa-IR"/>
        </w:rPr>
        <w:lastRenderedPageBreak/>
        <w:drawing>
          <wp:anchor distT="0" distB="0" distL="114300" distR="114300" simplePos="0" relativeHeight="251745280" behindDoc="0" locked="0" layoutInCell="1" allowOverlap="1" wp14:anchorId="7ECC520E" wp14:editId="7F74D57F">
            <wp:simplePos x="0" y="0"/>
            <wp:positionH relativeFrom="column">
              <wp:posOffset>5184140</wp:posOffset>
            </wp:positionH>
            <wp:positionV relativeFrom="paragraph">
              <wp:posOffset>-123190</wp:posOffset>
            </wp:positionV>
            <wp:extent cx="1030605" cy="588010"/>
            <wp:effectExtent l="0" t="0" r="0" b="2540"/>
            <wp:wrapSquare wrapText="bothSides"/>
            <wp:docPr id="26" name="Picture 26"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r w:rsidRPr="00AC4320">
        <w:rPr>
          <w:rFonts w:asciiTheme="majorBidi" w:hAnsiTheme="majorBidi" w:cstheme="majorBidi"/>
          <w:noProof/>
          <w:sz w:val="96"/>
          <w:szCs w:val="96"/>
          <w:lang w:bidi="fa-IR"/>
        </w:rPr>
        <mc:AlternateContent>
          <mc:Choice Requires="wps">
            <w:drawing>
              <wp:anchor distT="0" distB="0" distL="114300" distR="114300" simplePos="0" relativeHeight="251730944" behindDoc="0" locked="0" layoutInCell="1" allowOverlap="1" wp14:anchorId="402F776D" wp14:editId="78056809">
                <wp:simplePos x="0" y="0"/>
                <wp:positionH relativeFrom="column">
                  <wp:posOffset>-337820</wp:posOffset>
                </wp:positionH>
                <wp:positionV relativeFrom="paragraph">
                  <wp:posOffset>-120015</wp:posOffset>
                </wp:positionV>
                <wp:extent cx="983615" cy="884555"/>
                <wp:effectExtent l="0" t="0" r="26035" b="1079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3615" cy="884555"/>
                        </a:xfrm>
                        <a:prstGeom prst="rect">
                          <a:avLst/>
                        </a:prstGeom>
                        <a:solidFill>
                          <a:srgbClr val="FFFFFF"/>
                        </a:solidFill>
                        <a:ln w="9525">
                          <a:solidFill>
                            <a:srgbClr val="000000"/>
                          </a:solidFill>
                          <a:miter lim="800000"/>
                          <a:headEnd/>
                          <a:tailEnd/>
                        </a:ln>
                      </wps:spPr>
                      <wps:txbx>
                        <w:txbxContent>
                          <w:p w:rsidR="00F1313F" w:rsidRDefault="00F1313F" w:rsidP="008B0474">
                            <w:pPr>
                              <w:jc w:val="center"/>
                            </w:pPr>
                            <w:r>
                              <w:rPr>
                                <w:rFonts w:asciiTheme="majorBidi" w:hAnsiTheme="majorBidi" w:cstheme="majorBidi"/>
                                <w:sz w:val="24"/>
                                <w:szCs w:val="24"/>
                              </w:rPr>
                              <w:t>The Contracting</w:t>
                            </w:r>
                            <w:r w:rsidRPr="00201DD0">
                              <w:rPr>
                                <w:rFonts w:asciiTheme="majorBidi" w:hAnsiTheme="majorBidi" w:cstheme="majorBidi"/>
                                <w:sz w:val="24"/>
                                <w:szCs w:val="24"/>
                              </w:rPr>
                              <w:t xml:space="preserve"> </w:t>
                            </w:r>
                            <w:r>
                              <w:rPr>
                                <w:rFonts w:asciiTheme="majorBidi" w:hAnsiTheme="majorBidi" w:cstheme="majorBidi"/>
                                <w:sz w:val="24"/>
                                <w:szCs w:val="24"/>
                              </w:rPr>
                              <w:t>C</w:t>
                            </w:r>
                            <w:r w:rsidRPr="00201DD0">
                              <w:rPr>
                                <w:rFonts w:asciiTheme="majorBidi" w:hAnsiTheme="majorBidi" w:cstheme="majorBidi"/>
                                <w:sz w:val="24"/>
                                <w:szCs w:val="24"/>
                              </w:rPr>
                              <w:t>ompany</w:t>
                            </w:r>
                            <w:r>
                              <w:rPr>
                                <w:rFonts w:asciiTheme="majorBidi" w:hAnsiTheme="majorBidi" w:cstheme="majorBidi"/>
                                <w:sz w:val="24"/>
                                <w:szCs w:val="24"/>
                              </w:rPr>
                              <w:t xml:space="preserve">’s </w:t>
                            </w:r>
                            <w:r w:rsidRPr="00201DD0">
                              <w:rPr>
                                <w:rFonts w:asciiTheme="majorBidi" w:hAnsiTheme="majorBidi" w:cstheme="majorBidi"/>
                                <w:sz w:val="24"/>
                                <w:szCs w:val="24"/>
                              </w:rPr>
                              <w:t>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29" type="#_x0000_t202" style="position:absolute;left:0;text-align:left;margin-left:-26.6pt;margin-top:-9.45pt;width:77.45pt;height:69.6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">
                <v:textbox>
                  <w:txbxContent>
                    <w:p w:rsidR="008B0474" w:rsidRDefault="008B0474" w:rsidP="008B0474">
                      <w:pPr>
                        <w:jc w:val="center"/>
                      </w:pPr>
                      <w:r>
                        <w:rPr>
                          <w:rFonts w:asciiTheme="majorBidi" w:hAnsiTheme="majorBidi" w:cstheme="majorBidi"/>
                          <w:sz w:val="24"/>
                          <w:szCs w:val="24"/>
                        </w:rPr>
                        <w:t>The Contracting</w:t>
                      </w:r>
                      <w:r w:rsidRPr="00201DD0">
                        <w:rPr>
                          <w:rFonts w:asciiTheme="majorBidi" w:hAnsiTheme="majorBidi" w:cstheme="majorBidi"/>
                          <w:sz w:val="24"/>
                          <w:szCs w:val="24"/>
                        </w:rPr>
                        <w:t xml:space="preserve"> </w:t>
                      </w:r>
                      <w:r>
                        <w:rPr>
                          <w:rFonts w:asciiTheme="majorBidi" w:hAnsiTheme="majorBidi" w:cstheme="majorBidi"/>
                          <w:sz w:val="24"/>
                          <w:szCs w:val="24"/>
                        </w:rPr>
                        <w:t>C</w:t>
                      </w:r>
                      <w:r w:rsidRPr="00201DD0">
                        <w:rPr>
                          <w:rFonts w:asciiTheme="majorBidi" w:hAnsiTheme="majorBidi" w:cstheme="majorBidi"/>
                          <w:sz w:val="24"/>
                          <w:szCs w:val="24"/>
                        </w:rPr>
                        <w:t>ompany</w:t>
                      </w:r>
                      <w:r>
                        <w:rPr>
                          <w:rFonts w:asciiTheme="majorBidi" w:hAnsiTheme="majorBidi" w:cstheme="majorBidi"/>
                          <w:sz w:val="24"/>
                          <w:szCs w:val="24"/>
                        </w:rPr>
                        <w:t xml:space="preserve">’s </w:t>
                      </w:r>
                      <w:r w:rsidRPr="00201DD0">
                        <w:rPr>
                          <w:rFonts w:asciiTheme="majorBidi" w:hAnsiTheme="majorBidi" w:cstheme="majorBidi"/>
                          <w:sz w:val="24"/>
                          <w:szCs w:val="24"/>
                        </w:rPr>
                        <w:t>Logo</w:t>
                      </w:r>
                    </w:p>
                  </w:txbxContent>
                </v:textbox>
              </v:shape>
            </w:pict>
          </mc:Fallback>
        </mc:AlternateContent>
      </w:r>
    </w:p>
    <w:p w:rsidR="008B0474" w:rsidRDefault="008B0474" w:rsidP="008B0474">
      <w:pPr>
        <w:tabs>
          <w:tab w:val="right" w:pos="9360"/>
        </w:tabs>
        <w:jc w:val="both"/>
        <w:rPr>
          <w:rFonts w:asciiTheme="majorBidi" w:hAnsiTheme="majorBidi" w:cstheme="majorBidi"/>
          <w:sz w:val="24"/>
          <w:szCs w:val="24"/>
        </w:rPr>
      </w:pPr>
      <w:r>
        <w:rPr>
          <w:rFonts w:asciiTheme="majorBidi" w:hAnsiTheme="majorBidi" w:cstheme="majorBidi"/>
          <w:sz w:val="24"/>
          <w:szCs w:val="24"/>
        </w:rPr>
        <w:tab/>
      </w:r>
    </w:p>
    <w:p w:rsidR="008B0474" w:rsidRDefault="008B0474" w:rsidP="008B0474">
      <w:pPr>
        <w:tabs>
          <w:tab w:val="left" w:pos="6900"/>
        </w:tabs>
        <w:jc w:val="both"/>
        <w:rPr>
          <w:rFonts w:asciiTheme="majorBidi" w:hAnsiTheme="majorBidi" w:cstheme="majorBidi"/>
          <w:sz w:val="96"/>
          <w:szCs w:val="96"/>
        </w:rPr>
      </w:pPr>
    </w:p>
    <w:p w:rsidR="008B0474" w:rsidRPr="00201DD0" w:rsidRDefault="008B0474" w:rsidP="008B0474">
      <w:pPr>
        <w:tabs>
          <w:tab w:val="left" w:pos="6900"/>
        </w:tabs>
        <w:jc w:val="center"/>
        <w:rPr>
          <w:rFonts w:asciiTheme="majorBidi" w:hAnsiTheme="majorBidi" w:cstheme="majorBidi"/>
          <w:sz w:val="96"/>
          <w:szCs w:val="96"/>
        </w:rPr>
      </w:pPr>
      <w:r w:rsidRPr="00201DD0">
        <w:rPr>
          <w:rFonts w:asciiTheme="majorBidi" w:hAnsiTheme="majorBidi" w:cstheme="majorBidi"/>
          <w:sz w:val="160"/>
          <w:szCs w:val="160"/>
        </w:rPr>
        <w:t>HSE</w:t>
      </w:r>
      <w:r>
        <w:rPr>
          <w:rFonts w:asciiTheme="majorBidi" w:hAnsiTheme="majorBidi" w:cstheme="majorBidi"/>
          <w:sz w:val="144"/>
          <w:szCs w:val="144"/>
        </w:rPr>
        <w:t>-</w:t>
      </w:r>
      <w:r w:rsidRPr="00201DD0">
        <w:rPr>
          <w:rFonts w:asciiTheme="majorBidi" w:hAnsiTheme="majorBidi" w:cstheme="majorBidi"/>
          <w:sz w:val="160"/>
          <w:szCs w:val="160"/>
        </w:rPr>
        <w:t>PLAN</w:t>
      </w: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Pr="00BE50AE" w:rsidRDefault="008B0474" w:rsidP="008B0474">
      <w:pPr>
        <w:tabs>
          <w:tab w:val="left" w:pos="6900"/>
        </w:tabs>
        <w:jc w:val="both"/>
        <w:rPr>
          <w:rFonts w:asciiTheme="majorBidi" w:hAnsiTheme="majorBidi" w:cstheme="majorBidi"/>
          <w:sz w:val="28"/>
          <w:szCs w:val="28"/>
        </w:rPr>
      </w:pPr>
    </w:p>
    <w:p w:rsidR="008B0474" w:rsidRPr="00BE50AE" w:rsidRDefault="008B0474" w:rsidP="008B0474">
      <w:pPr>
        <w:tabs>
          <w:tab w:val="left" w:pos="6900"/>
        </w:tabs>
        <w:jc w:val="both"/>
        <w:rPr>
          <w:rFonts w:asciiTheme="majorBidi" w:hAnsiTheme="majorBidi" w:cstheme="majorBidi"/>
          <w:sz w:val="28"/>
          <w:szCs w:val="28"/>
        </w:rPr>
      </w:pPr>
      <w:r w:rsidRPr="00BE50AE">
        <w:rPr>
          <w:rFonts w:asciiTheme="majorBidi" w:hAnsiTheme="majorBidi" w:cstheme="majorBidi"/>
          <w:sz w:val="28"/>
          <w:szCs w:val="28"/>
        </w:rPr>
        <w:t>The contract/agreement title:</w:t>
      </w:r>
    </w:p>
    <w:p w:rsidR="008B0474" w:rsidRPr="00BE50AE" w:rsidRDefault="008B0474" w:rsidP="008B0474">
      <w:pPr>
        <w:tabs>
          <w:tab w:val="left" w:pos="6900"/>
        </w:tabs>
        <w:jc w:val="both"/>
        <w:rPr>
          <w:rFonts w:asciiTheme="majorBidi" w:hAnsiTheme="majorBidi" w:cstheme="majorBidi"/>
          <w:sz w:val="28"/>
          <w:szCs w:val="28"/>
        </w:rPr>
      </w:pPr>
      <w:r w:rsidRPr="00BE50AE">
        <w:rPr>
          <w:rFonts w:asciiTheme="majorBidi" w:hAnsiTheme="majorBidi" w:cstheme="majorBidi"/>
          <w:sz w:val="28"/>
          <w:szCs w:val="28"/>
        </w:rPr>
        <w:t>The contract/agreement No.:</w:t>
      </w: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3929"/>
        </w:tabs>
        <w:jc w:val="both"/>
        <w:rPr>
          <w:rFonts w:asciiTheme="majorBidi" w:hAnsiTheme="majorBidi" w:cstheme="majorBidi"/>
          <w:sz w:val="24"/>
          <w:szCs w:val="24"/>
        </w:rPr>
      </w:pPr>
    </w:p>
    <w:p w:rsidR="008B0474" w:rsidRDefault="008B0474" w:rsidP="008B0474">
      <w:pPr>
        <w:tabs>
          <w:tab w:val="left" w:pos="6900"/>
        </w:tabs>
        <w:rPr>
          <w:rFonts w:asciiTheme="majorBidi" w:hAnsiTheme="majorBidi" w:cstheme="majorBidi"/>
          <w:sz w:val="24"/>
          <w:szCs w:val="24"/>
        </w:rPr>
      </w:pPr>
      <w:r>
        <w:rPr>
          <w:rFonts w:asciiTheme="majorBidi" w:hAnsiTheme="majorBidi" w:cstheme="majorBidi"/>
          <w:sz w:val="24"/>
          <w:szCs w:val="24"/>
        </w:rPr>
        <w:t xml:space="preserve">The </w:t>
      </w:r>
      <w:r w:rsidRPr="007D2573">
        <w:rPr>
          <w:rFonts w:asciiTheme="majorBidi" w:hAnsiTheme="majorBidi" w:cstheme="majorBidi"/>
          <w:sz w:val="24"/>
          <w:szCs w:val="24"/>
        </w:rPr>
        <w:t>contractor</w:t>
      </w:r>
      <w:r>
        <w:rPr>
          <w:rFonts w:asciiTheme="majorBidi" w:hAnsiTheme="majorBidi" w:cstheme="majorBidi"/>
          <w:sz w:val="24"/>
          <w:szCs w:val="24"/>
        </w:rPr>
        <w:t>’s s</w:t>
      </w:r>
      <w:r w:rsidRPr="007D2573">
        <w:rPr>
          <w:rFonts w:asciiTheme="majorBidi" w:hAnsiTheme="majorBidi" w:cstheme="majorBidi"/>
          <w:sz w:val="24"/>
          <w:szCs w:val="24"/>
        </w:rPr>
        <w:t>ignature:</w:t>
      </w:r>
      <w:r>
        <w:rPr>
          <w:rFonts w:asciiTheme="majorBidi" w:hAnsiTheme="majorBidi" w:cstheme="majorBidi"/>
          <w:sz w:val="24"/>
          <w:szCs w:val="24"/>
        </w:rPr>
        <w:t xml:space="preserve">                                                           The employer’s s</w:t>
      </w:r>
      <w:r w:rsidRPr="007D2573">
        <w:rPr>
          <w:rFonts w:asciiTheme="majorBidi" w:hAnsiTheme="majorBidi" w:cstheme="majorBidi"/>
          <w:sz w:val="24"/>
          <w:szCs w:val="24"/>
        </w:rPr>
        <w:t>ignature:</w:t>
      </w: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right"/>
        <w:rPr>
          <w:rFonts w:asciiTheme="majorBidi" w:hAnsiTheme="majorBidi" w:cstheme="majorBidi"/>
          <w:sz w:val="24"/>
          <w:szCs w:val="24"/>
        </w:rPr>
      </w:pPr>
    </w:p>
    <w:p w:rsidR="008B0474" w:rsidRDefault="008B0474" w:rsidP="008B0474">
      <w:pPr>
        <w:tabs>
          <w:tab w:val="left" w:pos="6900"/>
        </w:tabs>
        <w:jc w:val="right"/>
        <w:rPr>
          <w:rFonts w:asciiTheme="majorBidi" w:hAnsiTheme="majorBidi" w:cstheme="majorBidi"/>
          <w:sz w:val="24"/>
          <w:szCs w:val="24"/>
        </w:rPr>
      </w:pPr>
    </w:p>
    <w:p w:rsidR="008B0474" w:rsidRDefault="008B0474" w:rsidP="008B0474">
      <w:pPr>
        <w:tabs>
          <w:tab w:val="left" w:pos="6900"/>
        </w:tabs>
        <w:jc w:val="right"/>
        <w:rPr>
          <w:rFonts w:asciiTheme="majorBidi" w:hAnsiTheme="majorBidi" w:cstheme="majorBidi"/>
          <w:sz w:val="24"/>
          <w:szCs w:val="24"/>
        </w:rPr>
      </w:pPr>
    </w:p>
    <w:p w:rsidR="008B0474" w:rsidRDefault="008B0474" w:rsidP="008B0474">
      <w:pPr>
        <w:tabs>
          <w:tab w:val="left" w:pos="6900"/>
        </w:tabs>
        <w:jc w:val="right"/>
        <w:rPr>
          <w:rFonts w:asciiTheme="majorBidi" w:hAnsiTheme="majorBidi" w:cstheme="majorBidi"/>
          <w:sz w:val="24"/>
          <w:szCs w:val="24"/>
        </w:rPr>
      </w:pPr>
    </w:p>
    <w:p w:rsidR="008B0474" w:rsidRDefault="008B0474" w:rsidP="008B0474">
      <w:pPr>
        <w:tabs>
          <w:tab w:val="left" w:pos="6900"/>
        </w:tabs>
        <w:jc w:val="right"/>
        <w:rPr>
          <w:rFonts w:asciiTheme="majorBidi" w:hAnsiTheme="majorBidi" w:cstheme="majorBidi"/>
          <w:sz w:val="24"/>
          <w:szCs w:val="24"/>
        </w:rPr>
      </w:pPr>
    </w:p>
    <w:p w:rsidR="008B0474" w:rsidRDefault="008B0474" w:rsidP="008B0474">
      <w:pPr>
        <w:tabs>
          <w:tab w:val="left" w:pos="6900"/>
        </w:tabs>
        <w:jc w:val="right"/>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r w:rsidRPr="00AC4320">
        <w:rPr>
          <w:rFonts w:asciiTheme="majorBidi" w:hAnsiTheme="majorBidi" w:cstheme="majorBidi"/>
          <w:noProof/>
          <w:sz w:val="96"/>
          <w:szCs w:val="96"/>
          <w:lang w:bidi="fa-IR"/>
        </w:rPr>
        <mc:AlternateContent>
          <mc:Choice Requires="wps">
            <w:drawing>
              <wp:anchor distT="0" distB="0" distL="114300" distR="114300" simplePos="0" relativeHeight="251731968" behindDoc="0" locked="0" layoutInCell="1" allowOverlap="1" wp14:anchorId="7CE8D4E4" wp14:editId="0B3C3B52">
                <wp:simplePos x="0" y="0"/>
                <wp:positionH relativeFrom="column">
                  <wp:posOffset>-335915</wp:posOffset>
                </wp:positionH>
                <wp:positionV relativeFrom="paragraph">
                  <wp:posOffset>-118110</wp:posOffset>
                </wp:positionV>
                <wp:extent cx="983615" cy="884555"/>
                <wp:effectExtent l="0" t="0" r="26035" b="1079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3615" cy="884555"/>
                        </a:xfrm>
                        <a:prstGeom prst="rect">
                          <a:avLst/>
                        </a:prstGeom>
                        <a:solidFill>
                          <a:srgbClr val="FFFFFF"/>
                        </a:solidFill>
                        <a:ln w="9525">
                          <a:solidFill>
                            <a:srgbClr val="000000"/>
                          </a:solidFill>
                          <a:miter lim="800000"/>
                          <a:headEnd/>
                          <a:tailEnd/>
                        </a:ln>
                      </wps:spPr>
                      <wps:txbx>
                        <w:txbxContent>
                          <w:p w:rsidR="00F1313F" w:rsidRDefault="00F1313F" w:rsidP="008B0474">
                            <w:pPr>
                              <w:jc w:val="center"/>
                            </w:pPr>
                            <w:r>
                              <w:rPr>
                                <w:rFonts w:asciiTheme="majorBidi" w:hAnsiTheme="majorBidi" w:cstheme="majorBidi"/>
                                <w:sz w:val="24"/>
                                <w:szCs w:val="24"/>
                              </w:rPr>
                              <w:t>The Contracting</w:t>
                            </w:r>
                            <w:r w:rsidRPr="00201DD0">
                              <w:rPr>
                                <w:rFonts w:asciiTheme="majorBidi" w:hAnsiTheme="majorBidi" w:cstheme="majorBidi"/>
                                <w:sz w:val="24"/>
                                <w:szCs w:val="24"/>
                              </w:rPr>
                              <w:t xml:space="preserve"> </w:t>
                            </w:r>
                            <w:r>
                              <w:rPr>
                                <w:rFonts w:asciiTheme="majorBidi" w:hAnsiTheme="majorBidi" w:cstheme="majorBidi"/>
                                <w:sz w:val="24"/>
                                <w:szCs w:val="24"/>
                              </w:rPr>
                              <w:t>C</w:t>
                            </w:r>
                            <w:r w:rsidRPr="00201DD0">
                              <w:rPr>
                                <w:rFonts w:asciiTheme="majorBidi" w:hAnsiTheme="majorBidi" w:cstheme="majorBidi"/>
                                <w:sz w:val="24"/>
                                <w:szCs w:val="24"/>
                              </w:rPr>
                              <w:t>ompany</w:t>
                            </w:r>
                            <w:r>
                              <w:rPr>
                                <w:rFonts w:asciiTheme="majorBidi" w:hAnsiTheme="majorBidi" w:cstheme="majorBidi"/>
                                <w:sz w:val="24"/>
                                <w:szCs w:val="24"/>
                              </w:rPr>
                              <w:t xml:space="preserve">’s </w:t>
                            </w:r>
                            <w:r w:rsidRPr="00201DD0">
                              <w:rPr>
                                <w:rFonts w:asciiTheme="majorBidi" w:hAnsiTheme="majorBidi" w:cstheme="majorBidi"/>
                                <w:sz w:val="24"/>
                                <w:szCs w:val="24"/>
                              </w:rPr>
                              <w:t>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26.45pt;margin-top:-9.3pt;width:77.45pt;height:69.6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">
                <v:textbox>
                  <w:txbxContent>
                    <w:p w:rsidR="008B0474" w:rsidRDefault="008B0474" w:rsidP="008B0474">
                      <w:pPr>
                        <w:jc w:val="center"/>
                      </w:pPr>
                      <w:r>
                        <w:rPr>
                          <w:rFonts w:asciiTheme="majorBidi" w:hAnsiTheme="majorBidi" w:cstheme="majorBidi"/>
                          <w:sz w:val="24"/>
                          <w:szCs w:val="24"/>
                        </w:rPr>
                        <w:t>The Contracting</w:t>
                      </w:r>
                      <w:r w:rsidRPr="00201DD0">
                        <w:rPr>
                          <w:rFonts w:asciiTheme="majorBidi" w:hAnsiTheme="majorBidi" w:cstheme="majorBidi"/>
                          <w:sz w:val="24"/>
                          <w:szCs w:val="24"/>
                        </w:rPr>
                        <w:t xml:space="preserve"> </w:t>
                      </w:r>
                      <w:r>
                        <w:rPr>
                          <w:rFonts w:asciiTheme="majorBidi" w:hAnsiTheme="majorBidi" w:cstheme="majorBidi"/>
                          <w:sz w:val="24"/>
                          <w:szCs w:val="24"/>
                        </w:rPr>
                        <w:t>C</w:t>
                      </w:r>
                      <w:r w:rsidRPr="00201DD0">
                        <w:rPr>
                          <w:rFonts w:asciiTheme="majorBidi" w:hAnsiTheme="majorBidi" w:cstheme="majorBidi"/>
                          <w:sz w:val="24"/>
                          <w:szCs w:val="24"/>
                        </w:rPr>
                        <w:t>ompany</w:t>
                      </w:r>
                      <w:r>
                        <w:rPr>
                          <w:rFonts w:asciiTheme="majorBidi" w:hAnsiTheme="majorBidi" w:cstheme="majorBidi"/>
                          <w:sz w:val="24"/>
                          <w:szCs w:val="24"/>
                        </w:rPr>
                        <w:t xml:space="preserve">’s </w:t>
                      </w:r>
                      <w:r w:rsidRPr="00201DD0">
                        <w:rPr>
                          <w:rFonts w:asciiTheme="majorBidi" w:hAnsiTheme="majorBidi" w:cstheme="majorBidi"/>
                          <w:sz w:val="24"/>
                          <w:szCs w:val="24"/>
                        </w:rPr>
                        <w:t>Logo</w:t>
                      </w:r>
                    </w:p>
                  </w:txbxContent>
                </v:textbox>
              </v:shape>
            </w:pict>
          </mc:Fallback>
        </mc:AlternateContent>
      </w:r>
      <w:r>
        <w:rPr>
          <w:rFonts w:asciiTheme="majorBidi" w:hAnsiTheme="majorBidi" w:cstheme="majorBidi"/>
          <w:noProof/>
          <w:sz w:val="24"/>
          <w:szCs w:val="24"/>
          <w:lang w:bidi="fa-IR"/>
        </w:rPr>
        <w:drawing>
          <wp:anchor distT="0" distB="0" distL="114300" distR="114300" simplePos="0" relativeHeight="251744256" behindDoc="0" locked="0" layoutInCell="1" allowOverlap="1" wp14:anchorId="20BC8272" wp14:editId="7AE51817">
            <wp:simplePos x="0" y="0"/>
            <wp:positionH relativeFrom="column">
              <wp:posOffset>5189855</wp:posOffset>
            </wp:positionH>
            <wp:positionV relativeFrom="paragraph">
              <wp:posOffset>-115570</wp:posOffset>
            </wp:positionV>
            <wp:extent cx="1030605" cy="588010"/>
            <wp:effectExtent l="0" t="0" r="0" b="2540"/>
            <wp:wrapSquare wrapText="bothSides"/>
            <wp:docPr id="25" name="Picture 25"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p>
    <w:p w:rsidR="008B0474" w:rsidRDefault="008B0474" w:rsidP="008B0474">
      <w:pPr>
        <w:tabs>
          <w:tab w:val="right" w:pos="9360"/>
        </w:tabs>
        <w:jc w:val="both"/>
        <w:rPr>
          <w:rFonts w:asciiTheme="majorBidi" w:hAnsiTheme="majorBidi" w:cstheme="majorBidi"/>
          <w:sz w:val="24"/>
          <w:szCs w:val="24"/>
        </w:rPr>
      </w:pPr>
      <w:r>
        <w:rPr>
          <w:rFonts w:asciiTheme="majorBidi" w:hAnsiTheme="majorBidi" w:cstheme="majorBidi"/>
          <w:sz w:val="24"/>
          <w:szCs w:val="24"/>
        </w:rPr>
        <w:tab/>
      </w: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Pr="00176F83" w:rsidRDefault="008B0474" w:rsidP="008B0474">
      <w:pPr>
        <w:tabs>
          <w:tab w:val="left" w:pos="6900"/>
        </w:tabs>
        <w:jc w:val="center"/>
        <w:rPr>
          <w:rFonts w:asciiTheme="majorBidi" w:hAnsiTheme="majorBidi" w:cstheme="majorBidi"/>
          <w:sz w:val="48"/>
          <w:szCs w:val="48"/>
        </w:rPr>
      </w:pPr>
      <w:r w:rsidRPr="000C1120">
        <w:rPr>
          <w:rFonts w:asciiTheme="majorBidi" w:hAnsiTheme="majorBidi" w:cstheme="majorBidi"/>
          <w:b/>
          <w:bCs/>
          <w:sz w:val="52"/>
          <w:szCs w:val="52"/>
        </w:rPr>
        <w:t>Project introduction</w:t>
      </w:r>
      <w:r w:rsidRPr="00176F83">
        <w:rPr>
          <w:rFonts w:asciiTheme="majorBidi" w:hAnsiTheme="majorBidi" w:cstheme="majorBidi"/>
          <w:sz w:val="48"/>
          <w:szCs w:val="48"/>
        </w:rPr>
        <w:t>:</w:t>
      </w:r>
    </w:p>
    <w:p w:rsidR="008B0474" w:rsidRPr="00A041F6" w:rsidRDefault="008F39A7" w:rsidP="008B0474">
      <w:pPr>
        <w:tabs>
          <w:tab w:val="left" w:pos="6900"/>
        </w:tabs>
        <w:jc w:val="center"/>
        <w:rPr>
          <w:rFonts w:asciiTheme="majorBidi" w:hAnsiTheme="majorBidi" w:cstheme="majorBidi"/>
          <w:sz w:val="52"/>
          <w:szCs w:val="52"/>
        </w:rPr>
      </w:pPr>
      <w:r>
        <w:rPr>
          <w:noProof/>
          <w:lang w:bidi="fa-IR"/>
        </w:rPr>
        <mc:AlternateContent>
          <mc:Choice Requires="wps">
            <w:drawing>
              <wp:anchor distT="0" distB="0" distL="114300" distR="114300" simplePos="0" relativeHeight="251756544" behindDoc="1" locked="0" layoutInCell="1" allowOverlap="1" wp14:anchorId="3BB83224" wp14:editId="24685FC7">
                <wp:simplePos x="0" y="0"/>
                <wp:positionH relativeFrom="column">
                  <wp:posOffset>75565</wp:posOffset>
                </wp:positionH>
                <wp:positionV relativeFrom="paragraph">
                  <wp:posOffset>1509395</wp:posOffset>
                </wp:positionV>
                <wp:extent cx="1828800" cy="1828800"/>
                <wp:effectExtent l="0" t="1028700" r="0" b="1043940"/>
                <wp:wrapNone/>
                <wp:docPr id="22" name="Text Box 22"/>
                <wp:cNvGraphicFramePr/>
                <a:graphic xmlns:a="http://schemas.openxmlformats.org/drawingml/2006/main">
                  <a:graphicData uri="http://schemas.microsoft.com/office/word/2010/wordprocessingShape">
                    <wps:wsp>
                      <wps:cNvSpPr txBox="1"/>
                      <wps:spPr>
                        <a:xfrm rot="20283230">
                          <a:off x="0" y="0"/>
                          <a:ext cx="1828800" cy="1828800"/>
                        </a:xfrm>
                        <a:prstGeom prst="rect">
                          <a:avLst/>
                        </a:prstGeom>
                        <a:noFill/>
                        <a:ln>
                          <a:noFill/>
                        </a:ln>
                        <a:effectLst/>
                      </wps:spPr>
                      <wps:txbx>
                        <w:txbxContent>
                          <w:p w:rsidR="00F1313F" w:rsidRPr="008F39A7" w:rsidRDefault="008F39A7" w:rsidP="00F1313F">
                            <w:pPr>
                              <w:tabs>
                                <w:tab w:val="left" w:pos="6900"/>
                              </w:tabs>
                              <w:jc w:val="center"/>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8F39A7">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Contractor HSE PLAN Sample Format</w:t>
                            </w:r>
                          </w:p>
                        </w:txbxContent>
                      </wps:txbx>
                      <wps:bodyPr rot="0" spcFirstLastPara="0" vertOverflow="overflow" horzOverflow="overflow" vert="horz" wrap="none" lIns="91440" tIns="45720" rIns="91440" bIns="45720" numCol="1" spcCol="0" rtlCol="1"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22" o:spid="_x0000_s1031" type="#_x0000_t202" style="position:absolute;left:0;text-align:left;margin-left:5.95pt;margin-top:118.85pt;width:2in;height:2in;rotation:-1438264fd;z-index:-251559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" filled="f" stroked="f">
                <v:fill o:detectmouseclick="t"/>
                <v:textbox style="mso-fit-shape-to-text:t">
                  <w:txbxContent>
                    <w:p w:rsidR="00F1313F" w:rsidRPr="008F39A7" w:rsidRDefault="008F39A7" w:rsidP="00F1313F">
                      <w:pPr>
                        <w:tabs>
                          <w:tab w:val="left" w:pos="6900"/>
                        </w:tabs>
                        <w:jc w:val="center"/>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8F39A7">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Contractor HSE PLAN Sample Format</w:t>
                      </w:r>
                    </w:p>
                  </w:txbxContent>
                </v:textbox>
              </v:shape>
            </w:pict>
          </mc:Fallback>
        </mc:AlternateContent>
      </w:r>
      <w:r w:rsidR="008B0474" w:rsidRPr="00A041F6">
        <w:rPr>
          <w:rFonts w:asciiTheme="majorBidi" w:hAnsiTheme="majorBidi" w:cstheme="majorBidi"/>
          <w:sz w:val="52"/>
          <w:szCs w:val="52"/>
        </w:rPr>
        <w:t>In this section, different steps and phases of the project are briefly outlined and its related activities and HSE-PLAN are introduced.</w:t>
      </w: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r>
        <w:rPr>
          <w:rFonts w:asciiTheme="majorBidi" w:hAnsiTheme="majorBidi" w:cstheme="majorBidi"/>
          <w:sz w:val="24"/>
          <w:szCs w:val="24"/>
        </w:rPr>
        <w:t xml:space="preserve">The </w:t>
      </w:r>
      <w:r w:rsidRPr="007D2573">
        <w:rPr>
          <w:rFonts w:asciiTheme="majorBidi" w:hAnsiTheme="majorBidi" w:cstheme="majorBidi"/>
          <w:sz w:val="24"/>
          <w:szCs w:val="24"/>
        </w:rPr>
        <w:t>contractor</w:t>
      </w:r>
      <w:r>
        <w:rPr>
          <w:rFonts w:asciiTheme="majorBidi" w:hAnsiTheme="majorBidi" w:cstheme="majorBidi"/>
          <w:sz w:val="24"/>
          <w:szCs w:val="24"/>
        </w:rPr>
        <w:t>’s s</w:t>
      </w:r>
      <w:r w:rsidRPr="007D2573">
        <w:rPr>
          <w:rFonts w:asciiTheme="majorBidi" w:hAnsiTheme="majorBidi" w:cstheme="majorBidi"/>
          <w:sz w:val="24"/>
          <w:szCs w:val="24"/>
        </w:rPr>
        <w:t>ignature:</w:t>
      </w:r>
      <w:r>
        <w:rPr>
          <w:rFonts w:asciiTheme="majorBidi" w:hAnsiTheme="majorBidi" w:cstheme="majorBidi"/>
          <w:sz w:val="24"/>
          <w:szCs w:val="24"/>
        </w:rPr>
        <w:t xml:space="preserve">                                                           The employer’s s</w:t>
      </w:r>
      <w:r w:rsidRPr="007D2573">
        <w:rPr>
          <w:rFonts w:asciiTheme="majorBidi" w:hAnsiTheme="majorBidi" w:cstheme="majorBidi"/>
          <w:sz w:val="24"/>
          <w:szCs w:val="24"/>
        </w:rPr>
        <w:t>ignature:</w:t>
      </w:r>
    </w:p>
    <w:p w:rsidR="008B0474" w:rsidRDefault="008B0474" w:rsidP="008B0474">
      <w:pPr>
        <w:tabs>
          <w:tab w:val="left" w:pos="6900"/>
        </w:tabs>
        <w:jc w:val="center"/>
        <w:rPr>
          <w:rFonts w:asciiTheme="majorBidi" w:hAnsiTheme="majorBidi" w:cstheme="majorBidi"/>
          <w:sz w:val="24"/>
          <w:szCs w:val="24"/>
        </w:rPr>
      </w:pPr>
    </w:p>
    <w:p w:rsidR="008B0474" w:rsidRDefault="008B0474" w:rsidP="008B0474">
      <w:pPr>
        <w:tabs>
          <w:tab w:val="left" w:pos="6900"/>
        </w:tabs>
        <w:jc w:val="center"/>
        <w:rPr>
          <w:rFonts w:asciiTheme="majorBidi" w:hAnsiTheme="majorBidi" w:cstheme="majorBidi"/>
          <w:sz w:val="24"/>
          <w:szCs w:val="24"/>
        </w:rPr>
      </w:pPr>
    </w:p>
    <w:p w:rsidR="008B0474" w:rsidRDefault="008B0474" w:rsidP="008B0474">
      <w:pPr>
        <w:tabs>
          <w:tab w:val="left" w:pos="6900"/>
        </w:tabs>
        <w:jc w:val="center"/>
        <w:rPr>
          <w:rFonts w:asciiTheme="majorBidi" w:hAnsiTheme="majorBidi" w:cstheme="majorBidi"/>
          <w:sz w:val="24"/>
          <w:szCs w:val="24"/>
        </w:rPr>
      </w:pPr>
    </w:p>
    <w:p w:rsidR="008B0474" w:rsidRDefault="008B0474" w:rsidP="008B0474">
      <w:pPr>
        <w:tabs>
          <w:tab w:val="left" w:pos="6900"/>
        </w:tabs>
        <w:jc w:val="center"/>
        <w:rPr>
          <w:rFonts w:asciiTheme="majorBidi" w:hAnsiTheme="majorBidi" w:cstheme="majorBidi"/>
          <w:sz w:val="48"/>
          <w:szCs w:val="48"/>
        </w:rPr>
      </w:pPr>
    </w:p>
    <w:p w:rsidR="008B0474" w:rsidRDefault="008B0474" w:rsidP="008B0474">
      <w:pPr>
        <w:tabs>
          <w:tab w:val="left" w:pos="6900"/>
        </w:tabs>
        <w:rPr>
          <w:rFonts w:asciiTheme="majorBidi" w:hAnsiTheme="majorBidi" w:cstheme="majorBidi"/>
          <w:sz w:val="48"/>
          <w:szCs w:val="48"/>
        </w:rPr>
      </w:pPr>
      <w:r w:rsidRPr="00AC4320">
        <w:rPr>
          <w:rFonts w:asciiTheme="majorBidi" w:hAnsiTheme="majorBidi" w:cstheme="majorBidi"/>
          <w:noProof/>
          <w:sz w:val="96"/>
          <w:szCs w:val="96"/>
          <w:lang w:bidi="fa-IR"/>
        </w:rPr>
        <w:lastRenderedPageBreak/>
        <mc:AlternateContent>
          <mc:Choice Requires="wps">
            <w:drawing>
              <wp:anchor distT="0" distB="0" distL="114300" distR="114300" simplePos="0" relativeHeight="251734016" behindDoc="0" locked="0" layoutInCell="1" allowOverlap="1" wp14:anchorId="30687191" wp14:editId="31D99DFD">
                <wp:simplePos x="0" y="0"/>
                <wp:positionH relativeFrom="column">
                  <wp:posOffset>-361315</wp:posOffset>
                </wp:positionH>
                <wp:positionV relativeFrom="paragraph">
                  <wp:posOffset>-189230</wp:posOffset>
                </wp:positionV>
                <wp:extent cx="983615" cy="884555"/>
                <wp:effectExtent l="0" t="0" r="26035" b="10795"/>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3615" cy="884555"/>
                        </a:xfrm>
                        <a:prstGeom prst="rect">
                          <a:avLst/>
                        </a:prstGeom>
                        <a:solidFill>
                          <a:srgbClr val="FFFFFF"/>
                        </a:solidFill>
                        <a:ln w="9525">
                          <a:solidFill>
                            <a:srgbClr val="000000"/>
                          </a:solidFill>
                          <a:miter lim="800000"/>
                          <a:headEnd/>
                          <a:tailEnd/>
                        </a:ln>
                      </wps:spPr>
                      <wps:txbx>
                        <w:txbxContent>
                          <w:p w:rsidR="00F1313F" w:rsidRDefault="00F1313F" w:rsidP="008B0474">
                            <w:pPr>
                              <w:jc w:val="center"/>
                            </w:pPr>
                            <w:r>
                              <w:rPr>
                                <w:rFonts w:asciiTheme="majorBidi" w:hAnsiTheme="majorBidi" w:cstheme="majorBidi"/>
                                <w:sz w:val="24"/>
                                <w:szCs w:val="24"/>
                              </w:rPr>
                              <w:t>The Contracting</w:t>
                            </w:r>
                            <w:r w:rsidRPr="00201DD0">
                              <w:rPr>
                                <w:rFonts w:asciiTheme="majorBidi" w:hAnsiTheme="majorBidi" w:cstheme="majorBidi"/>
                                <w:sz w:val="24"/>
                                <w:szCs w:val="24"/>
                              </w:rPr>
                              <w:t xml:space="preserve"> </w:t>
                            </w:r>
                            <w:r>
                              <w:rPr>
                                <w:rFonts w:asciiTheme="majorBidi" w:hAnsiTheme="majorBidi" w:cstheme="majorBidi"/>
                                <w:sz w:val="24"/>
                                <w:szCs w:val="24"/>
                              </w:rPr>
                              <w:t>C</w:t>
                            </w:r>
                            <w:r w:rsidRPr="00201DD0">
                              <w:rPr>
                                <w:rFonts w:asciiTheme="majorBidi" w:hAnsiTheme="majorBidi" w:cstheme="majorBidi"/>
                                <w:sz w:val="24"/>
                                <w:szCs w:val="24"/>
                              </w:rPr>
                              <w:t>ompany</w:t>
                            </w:r>
                            <w:r>
                              <w:rPr>
                                <w:rFonts w:asciiTheme="majorBidi" w:hAnsiTheme="majorBidi" w:cstheme="majorBidi"/>
                                <w:sz w:val="24"/>
                                <w:szCs w:val="24"/>
                              </w:rPr>
                              <w:t xml:space="preserve">’s </w:t>
                            </w:r>
                            <w:r w:rsidRPr="00201DD0">
                              <w:rPr>
                                <w:rFonts w:asciiTheme="majorBidi" w:hAnsiTheme="majorBidi" w:cstheme="majorBidi"/>
                                <w:sz w:val="24"/>
                                <w:szCs w:val="24"/>
                              </w:rPr>
                              <w:t>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margin-left:-28.45pt;margin-top:-14.9pt;width:77.45pt;height:69.6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">
                <v:textbox>
                  <w:txbxContent>
                    <w:p w:rsidR="008B0474" w:rsidRDefault="008B0474" w:rsidP="008B0474">
                      <w:pPr>
                        <w:jc w:val="center"/>
                      </w:pPr>
                      <w:r>
                        <w:rPr>
                          <w:rFonts w:asciiTheme="majorBidi" w:hAnsiTheme="majorBidi" w:cstheme="majorBidi"/>
                          <w:sz w:val="24"/>
                          <w:szCs w:val="24"/>
                        </w:rPr>
                        <w:t>The Contracting</w:t>
                      </w:r>
                      <w:r w:rsidRPr="00201DD0">
                        <w:rPr>
                          <w:rFonts w:asciiTheme="majorBidi" w:hAnsiTheme="majorBidi" w:cstheme="majorBidi"/>
                          <w:sz w:val="24"/>
                          <w:szCs w:val="24"/>
                        </w:rPr>
                        <w:t xml:space="preserve"> </w:t>
                      </w:r>
                      <w:r>
                        <w:rPr>
                          <w:rFonts w:asciiTheme="majorBidi" w:hAnsiTheme="majorBidi" w:cstheme="majorBidi"/>
                          <w:sz w:val="24"/>
                          <w:szCs w:val="24"/>
                        </w:rPr>
                        <w:t>C</w:t>
                      </w:r>
                      <w:r w:rsidRPr="00201DD0">
                        <w:rPr>
                          <w:rFonts w:asciiTheme="majorBidi" w:hAnsiTheme="majorBidi" w:cstheme="majorBidi"/>
                          <w:sz w:val="24"/>
                          <w:szCs w:val="24"/>
                        </w:rPr>
                        <w:t>ompany</w:t>
                      </w:r>
                      <w:r>
                        <w:rPr>
                          <w:rFonts w:asciiTheme="majorBidi" w:hAnsiTheme="majorBidi" w:cstheme="majorBidi"/>
                          <w:sz w:val="24"/>
                          <w:szCs w:val="24"/>
                        </w:rPr>
                        <w:t xml:space="preserve">’s </w:t>
                      </w:r>
                      <w:r w:rsidRPr="00201DD0">
                        <w:rPr>
                          <w:rFonts w:asciiTheme="majorBidi" w:hAnsiTheme="majorBidi" w:cstheme="majorBidi"/>
                          <w:sz w:val="24"/>
                          <w:szCs w:val="24"/>
                        </w:rPr>
                        <w:t>Logo</w:t>
                      </w:r>
                    </w:p>
                  </w:txbxContent>
                </v:textbox>
              </v:shape>
            </w:pict>
          </mc:Fallback>
        </mc:AlternateContent>
      </w:r>
      <w:r>
        <w:rPr>
          <w:rFonts w:asciiTheme="majorBidi" w:hAnsiTheme="majorBidi" w:cstheme="majorBidi"/>
          <w:noProof/>
          <w:sz w:val="24"/>
          <w:szCs w:val="24"/>
          <w:lang w:bidi="fa-IR"/>
        </w:rPr>
        <w:drawing>
          <wp:anchor distT="0" distB="0" distL="114300" distR="114300" simplePos="0" relativeHeight="251732992" behindDoc="0" locked="0" layoutInCell="1" allowOverlap="1" wp14:anchorId="048ECEB4" wp14:editId="759C700E">
            <wp:simplePos x="0" y="0"/>
            <wp:positionH relativeFrom="column">
              <wp:posOffset>5295265</wp:posOffset>
            </wp:positionH>
            <wp:positionV relativeFrom="paragraph">
              <wp:posOffset>-145415</wp:posOffset>
            </wp:positionV>
            <wp:extent cx="1030605" cy="588010"/>
            <wp:effectExtent l="0" t="0" r="0" b="2540"/>
            <wp:wrapSquare wrapText="bothSides"/>
            <wp:docPr id="5" name="Picture 5"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r>
        <w:rPr>
          <w:rFonts w:asciiTheme="majorBidi" w:hAnsiTheme="majorBidi" w:cstheme="majorBidi"/>
          <w:sz w:val="48"/>
          <w:szCs w:val="48"/>
        </w:rPr>
        <w:br w:type="textWrapping" w:clear="all"/>
      </w:r>
    </w:p>
    <w:p w:rsidR="008B0474" w:rsidRDefault="008B0474" w:rsidP="008B0474">
      <w:pPr>
        <w:tabs>
          <w:tab w:val="left" w:pos="6900"/>
        </w:tabs>
        <w:jc w:val="center"/>
        <w:rPr>
          <w:rFonts w:asciiTheme="majorBidi" w:hAnsiTheme="majorBidi" w:cstheme="majorBidi"/>
          <w:b/>
          <w:bCs/>
          <w:sz w:val="52"/>
          <w:szCs w:val="52"/>
        </w:rPr>
      </w:pPr>
    </w:p>
    <w:p w:rsidR="008B0474" w:rsidRPr="00176F83" w:rsidRDefault="008B0474" w:rsidP="008B0474">
      <w:pPr>
        <w:tabs>
          <w:tab w:val="left" w:pos="6900"/>
        </w:tabs>
        <w:jc w:val="center"/>
        <w:rPr>
          <w:rFonts w:asciiTheme="majorBidi" w:hAnsiTheme="majorBidi" w:cstheme="majorBidi"/>
          <w:sz w:val="48"/>
          <w:szCs w:val="48"/>
        </w:rPr>
      </w:pPr>
      <w:r w:rsidRPr="000C1120">
        <w:rPr>
          <w:rFonts w:asciiTheme="majorBidi" w:hAnsiTheme="majorBidi" w:cstheme="majorBidi"/>
          <w:b/>
          <w:bCs/>
          <w:sz w:val="52"/>
          <w:szCs w:val="52"/>
        </w:rPr>
        <w:t>Company introduction</w:t>
      </w:r>
      <w:r w:rsidRPr="00176F83">
        <w:rPr>
          <w:rFonts w:asciiTheme="majorBidi" w:hAnsiTheme="majorBidi" w:cstheme="majorBidi"/>
          <w:sz w:val="48"/>
          <w:szCs w:val="48"/>
        </w:rPr>
        <w:t>:</w:t>
      </w:r>
    </w:p>
    <w:p w:rsidR="008B0474" w:rsidRPr="000C1120" w:rsidRDefault="008F39A7" w:rsidP="008B0474">
      <w:pPr>
        <w:tabs>
          <w:tab w:val="left" w:pos="6900"/>
        </w:tabs>
        <w:jc w:val="center"/>
        <w:rPr>
          <w:rFonts w:asciiTheme="majorBidi" w:hAnsiTheme="majorBidi" w:cstheme="majorBidi"/>
          <w:sz w:val="48"/>
          <w:szCs w:val="48"/>
        </w:rPr>
      </w:pPr>
      <w:r>
        <w:rPr>
          <w:noProof/>
          <w:lang w:bidi="fa-IR"/>
        </w:rPr>
        <mc:AlternateContent>
          <mc:Choice Requires="wps">
            <w:drawing>
              <wp:anchor distT="0" distB="0" distL="114300" distR="114300" simplePos="0" relativeHeight="251758592" behindDoc="1" locked="0" layoutInCell="1" allowOverlap="1" wp14:anchorId="4856F2A7" wp14:editId="4AA7CC9B">
                <wp:simplePos x="0" y="0"/>
                <wp:positionH relativeFrom="column">
                  <wp:posOffset>276225</wp:posOffset>
                </wp:positionH>
                <wp:positionV relativeFrom="paragraph">
                  <wp:posOffset>2051050</wp:posOffset>
                </wp:positionV>
                <wp:extent cx="1828800" cy="1828800"/>
                <wp:effectExtent l="0" t="1028700" r="0" b="1043940"/>
                <wp:wrapNone/>
                <wp:docPr id="23" name="Text Box 23"/>
                <wp:cNvGraphicFramePr/>
                <a:graphic xmlns:a="http://schemas.openxmlformats.org/drawingml/2006/main">
                  <a:graphicData uri="http://schemas.microsoft.com/office/word/2010/wordprocessingShape">
                    <wps:wsp>
                      <wps:cNvSpPr txBox="1"/>
                      <wps:spPr>
                        <a:xfrm rot="20283230">
                          <a:off x="0" y="0"/>
                          <a:ext cx="1828800" cy="1828800"/>
                        </a:xfrm>
                        <a:prstGeom prst="rect">
                          <a:avLst/>
                        </a:prstGeom>
                        <a:noFill/>
                        <a:ln>
                          <a:noFill/>
                        </a:ln>
                        <a:effectLst/>
                      </wps:spPr>
                      <wps:txbx>
                        <w:txbxContent>
                          <w:p w:rsidR="008F39A7" w:rsidRPr="008F39A7" w:rsidRDefault="008F39A7" w:rsidP="00F1313F">
                            <w:pPr>
                              <w:tabs>
                                <w:tab w:val="left" w:pos="6900"/>
                              </w:tabs>
                              <w:jc w:val="center"/>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8F39A7">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Contractor HSE PLAN Sample Format</w:t>
                            </w:r>
                          </w:p>
                        </w:txbxContent>
                      </wps:txbx>
                      <wps:bodyPr rot="0" spcFirstLastPara="0" vertOverflow="overflow" horzOverflow="overflow" vert="horz" wrap="none" lIns="91440" tIns="45720" rIns="91440" bIns="45720" numCol="1" spcCol="0" rtlCol="1" fromWordArt="0" anchor="t" anchorCtr="0" forceAA="0" compatLnSpc="1">
                        <a:prstTxWarp prst="textNoShape">
                          <a:avLst/>
                        </a:prstTxWarp>
                        <a:spAutoFit/>
                      </wps:bodyPr>
                    </wps:wsp>
                  </a:graphicData>
                </a:graphic>
              </wp:anchor>
            </w:drawing>
          </mc:Choice>
          <mc:Fallback>
            <w:pict>
              <v:shape id="Text Box 23" o:spid="_x0000_s1033" type="#_x0000_t202" style="position:absolute;left:0;text-align:left;margin-left:21.75pt;margin-top:161.5pt;width:2in;height:2in;rotation:-1438264fd;z-index:-2515578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" filled="f" stroked="f">
                <v:fill o:detectmouseclick="t"/>
                <v:textbox style="mso-fit-shape-to-text:t">
                  <w:txbxContent>
                    <w:p w:rsidR="008F39A7" w:rsidRPr="008F39A7" w:rsidRDefault="008F39A7" w:rsidP="00F1313F">
                      <w:pPr>
                        <w:tabs>
                          <w:tab w:val="left" w:pos="6900"/>
                        </w:tabs>
                        <w:jc w:val="center"/>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8F39A7">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Contractor HSE PLAN Sample Format</w:t>
                      </w:r>
                    </w:p>
                  </w:txbxContent>
                </v:textbox>
              </v:shape>
            </w:pict>
          </mc:Fallback>
        </mc:AlternateContent>
      </w:r>
      <w:r w:rsidR="008B0474" w:rsidRPr="000C1120">
        <w:rPr>
          <w:rFonts w:asciiTheme="majorBidi" w:hAnsiTheme="majorBidi" w:cstheme="majorBidi"/>
          <w:sz w:val="52"/>
          <w:szCs w:val="52"/>
        </w:rPr>
        <w:t>In this section, the company is introduced in terms of the type of its services and the nature of its work, relevant past and ongoing projects. The list of outsourced activities is presented and its subcontractors are introduced.</w:t>
      </w: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r>
        <w:rPr>
          <w:rFonts w:asciiTheme="majorBidi" w:hAnsiTheme="majorBidi" w:cstheme="majorBidi"/>
          <w:sz w:val="24"/>
          <w:szCs w:val="24"/>
        </w:rPr>
        <w:t xml:space="preserve">The </w:t>
      </w:r>
      <w:r w:rsidRPr="007D2573">
        <w:rPr>
          <w:rFonts w:asciiTheme="majorBidi" w:hAnsiTheme="majorBidi" w:cstheme="majorBidi"/>
          <w:sz w:val="24"/>
          <w:szCs w:val="24"/>
        </w:rPr>
        <w:t>contractor</w:t>
      </w:r>
      <w:r>
        <w:rPr>
          <w:rFonts w:asciiTheme="majorBidi" w:hAnsiTheme="majorBidi" w:cstheme="majorBidi"/>
          <w:sz w:val="24"/>
          <w:szCs w:val="24"/>
        </w:rPr>
        <w:t>’s s</w:t>
      </w:r>
      <w:r w:rsidRPr="007D2573">
        <w:rPr>
          <w:rFonts w:asciiTheme="majorBidi" w:hAnsiTheme="majorBidi" w:cstheme="majorBidi"/>
          <w:sz w:val="24"/>
          <w:szCs w:val="24"/>
        </w:rPr>
        <w:t>ignature:</w:t>
      </w:r>
      <w:r>
        <w:rPr>
          <w:rFonts w:asciiTheme="majorBidi" w:hAnsiTheme="majorBidi" w:cstheme="majorBidi"/>
          <w:sz w:val="24"/>
          <w:szCs w:val="24"/>
        </w:rPr>
        <w:t xml:space="preserve">                                                              The employer’s s</w:t>
      </w:r>
      <w:r w:rsidRPr="007D2573">
        <w:rPr>
          <w:rFonts w:asciiTheme="majorBidi" w:hAnsiTheme="majorBidi" w:cstheme="majorBidi"/>
          <w:sz w:val="24"/>
          <w:szCs w:val="24"/>
        </w:rPr>
        <w:t>ignature:</w:t>
      </w:r>
    </w:p>
    <w:p w:rsidR="008048F2" w:rsidRDefault="008048F2" w:rsidP="008B0474">
      <w:pPr>
        <w:tabs>
          <w:tab w:val="left" w:pos="6900"/>
        </w:tabs>
        <w:jc w:val="right"/>
        <w:rPr>
          <w:rFonts w:asciiTheme="majorBidi" w:hAnsiTheme="majorBidi" w:cstheme="majorBidi"/>
          <w:sz w:val="24"/>
          <w:szCs w:val="24"/>
        </w:rPr>
      </w:pPr>
    </w:p>
    <w:p w:rsidR="008048F2" w:rsidRDefault="008048F2" w:rsidP="008B0474">
      <w:pPr>
        <w:tabs>
          <w:tab w:val="left" w:pos="6900"/>
        </w:tabs>
        <w:jc w:val="right"/>
        <w:rPr>
          <w:rFonts w:asciiTheme="majorBidi" w:hAnsiTheme="majorBidi" w:cstheme="majorBidi"/>
          <w:sz w:val="24"/>
          <w:szCs w:val="24"/>
        </w:rPr>
      </w:pPr>
    </w:p>
    <w:p w:rsidR="008048F2" w:rsidRDefault="008048F2" w:rsidP="008B0474">
      <w:pPr>
        <w:tabs>
          <w:tab w:val="left" w:pos="6900"/>
        </w:tabs>
        <w:jc w:val="right"/>
        <w:rPr>
          <w:rFonts w:asciiTheme="majorBidi" w:hAnsiTheme="majorBidi" w:cstheme="majorBidi"/>
          <w:sz w:val="24"/>
          <w:szCs w:val="24"/>
        </w:rPr>
      </w:pPr>
    </w:p>
    <w:p w:rsidR="008048F2" w:rsidRDefault="008048F2" w:rsidP="008B0474">
      <w:pPr>
        <w:tabs>
          <w:tab w:val="left" w:pos="6900"/>
        </w:tabs>
        <w:jc w:val="right"/>
        <w:rPr>
          <w:rFonts w:asciiTheme="majorBidi" w:hAnsiTheme="majorBidi" w:cstheme="majorBidi"/>
          <w:sz w:val="24"/>
          <w:szCs w:val="24"/>
        </w:rPr>
      </w:pPr>
    </w:p>
    <w:p w:rsidR="008048F2" w:rsidRDefault="008048F2" w:rsidP="008B0474">
      <w:pPr>
        <w:tabs>
          <w:tab w:val="left" w:pos="6900"/>
        </w:tabs>
        <w:jc w:val="right"/>
        <w:rPr>
          <w:rFonts w:asciiTheme="majorBidi" w:hAnsiTheme="majorBidi" w:cstheme="majorBidi"/>
          <w:sz w:val="24"/>
          <w:szCs w:val="24"/>
        </w:rPr>
      </w:pPr>
    </w:p>
    <w:p w:rsidR="008048F2" w:rsidRDefault="008048F2" w:rsidP="008B0474">
      <w:pPr>
        <w:tabs>
          <w:tab w:val="left" w:pos="6900"/>
        </w:tabs>
        <w:jc w:val="right"/>
        <w:rPr>
          <w:rFonts w:asciiTheme="majorBidi" w:hAnsiTheme="majorBidi" w:cstheme="majorBidi"/>
          <w:sz w:val="24"/>
          <w:szCs w:val="24"/>
        </w:rPr>
      </w:pPr>
    </w:p>
    <w:p w:rsidR="008048F2" w:rsidRDefault="008048F2" w:rsidP="008B0474">
      <w:pPr>
        <w:tabs>
          <w:tab w:val="left" w:pos="6900"/>
        </w:tabs>
        <w:jc w:val="right"/>
        <w:rPr>
          <w:rFonts w:asciiTheme="majorBidi" w:hAnsiTheme="majorBidi" w:cstheme="majorBidi"/>
          <w:sz w:val="24"/>
          <w:szCs w:val="24"/>
        </w:rPr>
      </w:pPr>
    </w:p>
    <w:p w:rsidR="008B0474" w:rsidRDefault="008B0474" w:rsidP="008B0474">
      <w:pPr>
        <w:tabs>
          <w:tab w:val="left" w:pos="6900"/>
        </w:tabs>
        <w:jc w:val="right"/>
        <w:rPr>
          <w:rFonts w:asciiTheme="majorBidi" w:hAnsiTheme="majorBidi" w:cstheme="majorBidi"/>
          <w:sz w:val="24"/>
          <w:szCs w:val="24"/>
        </w:rPr>
      </w:pPr>
      <w:r>
        <w:rPr>
          <w:rFonts w:asciiTheme="majorBidi" w:hAnsiTheme="majorBidi" w:cstheme="majorBidi"/>
          <w:noProof/>
          <w:sz w:val="24"/>
          <w:szCs w:val="24"/>
          <w:lang w:bidi="fa-IR"/>
        </w:rPr>
        <w:lastRenderedPageBreak/>
        <w:drawing>
          <wp:anchor distT="0" distB="0" distL="114300" distR="114300" simplePos="0" relativeHeight="251743232" behindDoc="0" locked="0" layoutInCell="1" allowOverlap="1" wp14:anchorId="53684677" wp14:editId="626418F2">
            <wp:simplePos x="0" y="0"/>
            <wp:positionH relativeFrom="column">
              <wp:posOffset>5273675</wp:posOffset>
            </wp:positionH>
            <wp:positionV relativeFrom="paragraph">
              <wp:posOffset>-193040</wp:posOffset>
            </wp:positionV>
            <wp:extent cx="1030605" cy="588010"/>
            <wp:effectExtent l="0" t="0" r="0" b="2540"/>
            <wp:wrapSquare wrapText="bothSides"/>
            <wp:docPr id="4" name="Picture 4"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r w:rsidRPr="00AC4320">
        <w:rPr>
          <w:rFonts w:asciiTheme="majorBidi" w:hAnsiTheme="majorBidi" w:cstheme="majorBidi"/>
          <w:noProof/>
          <w:sz w:val="96"/>
          <w:szCs w:val="96"/>
          <w:lang w:bidi="fa-IR"/>
        </w:rPr>
        <mc:AlternateContent>
          <mc:Choice Requires="wps">
            <w:drawing>
              <wp:anchor distT="0" distB="0" distL="114300" distR="114300" simplePos="0" relativeHeight="251735040" behindDoc="0" locked="0" layoutInCell="1" allowOverlap="1" wp14:anchorId="351DF453" wp14:editId="5932EA05">
                <wp:simplePos x="0" y="0"/>
                <wp:positionH relativeFrom="column">
                  <wp:posOffset>-268605</wp:posOffset>
                </wp:positionH>
                <wp:positionV relativeFrom="paragraph">
                  <wp:posOffset>-49530</wp:posOffset>
                </wp:positionV>
                <wp:extent cx="983615" cy="884555"/>
                <wp:effectExtent l="0" t="0" r="26035" b="1079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3615" cy="884555"/>
                        </a:xfrm>
                        <a:prstGeom prst="rect">
                          <a:avLst/>
                        </a:prstGeom>
                        <a:solidFill>
                          <a:srgbClr val="FFFFFF"/>
                        </a:solidFill>
                        <a:ln w="9525">
                          <a:solidFill>
                            <a:srgbClr val="000000"/>
                          </a:solidFill>
                          <a:miter lim="800000"/>
                          <a:headEnd/>
                          <a:tailEnd/>
                        </a:ln>
                      </wps:spPr>
                      <wps:txbx>
                        <w:txbxContent>
                          <w:p w:rsidR="00F1313F" w:rsidRDefault="00F1313F" w:rsidP="008B0474">
                            <w:pPr>
                              <w:jc w:val="center"/>
                            </w:pPr>
                            <w:r>
                              <w:rPr>
                                <w:rFonts w:asciiTheme="majorBidi" w:hAnsiTheme="majorBidi" w:cstheme="majorBidi"/>
                                <w:sz w:val="24"/>
                                <w:szCs w:val="24"/>
                              </w:rPr>
                              <w:t>The Contracting</w:t>
                            </w:r>
                            <w:r w:rsidRPr="00201DD0">
                              <w:rPr>
                                <w:rFonts w:asciiTheme="majorBidi" w:hAnsiTheme="majorBidi" w:cstheme="majorBidi"/>
                                <w:sz w:val="24"/>
                                <w:szCs w:val="24"/>
                              </w:rPr>
                              <w:t xml:space="preserve"> </w:t>
                            </w:r>
                            <w:r>
                              <w:rPr>
                                <w:rFonts w:asciiTheme="majorBidi" w:hAnsiTheme="majorBidi" w:cstheme="majorBidi"/>
                                <w:sz w:val="24"/>
                                <w:szCs w:val="24"/>
                              </w:rPr>
                              <w:t>C</w:t>
                            </w:r>
                            <w:r w:rsidRPr="00201DD0">
                              <w:rPr>
                                <w:rFonts w:asciiTheme="majorBidi" w:hAnsiTheme="majorBidi" w:cstheme="majorBidi"/>
                                <w:sz w:val="24"/>
                                <w:szCs w:val="24"/>
                              </w:rPr>
                              <w:t>ompany</w:t>
                            </w:r>
                            <w:r>
                              <w:rPr>
                                <w:rFonts w:asciiTheme="majorBidi" w:hAnsiTheme="majorBidi" w:cstheme="majorBidi"/>
                                <w:sz w:val="24"/>
                                <w:szCs w:val="24"/>
                              </w:rPr>
                              <w:t xml:space="preserve">’s </w:t>
                            </w:r>
                            <w:r w:rsidRPr="00201DD0">
                              <w:rPr>
                                <w:rFonts w:asciiTheme="majorBidi" w:hAnsiTheme="majorBidi" w:cstheme="majorBidi"/>
                                <w:sz w:val="24"/>
                                <w:szCs w:val="24"/>
                              </w:rPr>
                              <w:t>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left:0;text-align:left;margin-left:-21.15pt;margin-top:-3.9pt;width:77.45pt;height:69.6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">
                <v:textbox>
                  <w:txbxContent>
                    <w:p w:rsidR="008B0474" w:rsidRDefault="008B0474" w:rsidP="008B0474">
                      <w:pPr>
                        <w:jc w:val="center"/>
                      </w:pPr>
                      <w:r>
                        <w:rPr>
                          <w:rFonts w:asciiTheme="majorBidi" w:hAnsiTheme="majorBidi" w:cstheme="majorBidi"/>
                          <w:sz w:val="24"/>
                          <w:szCs w:val="24"/>
                        </w:rPr>
                        <w:t>The Contracting</w:t>
                      </w:r>
                      <w:r w:rsidRPr="00201DD0">
                        <w:rPr>
                          <w:rFonts w:asciiTheme="majorBidi" w:hAnsiTheme="majorBidi" w:cstheme="majorBidi"/>
                          <w:sz w:val="24"/>
                          <w:szCs w:val="24"/>
                        </w:rPr>
                        <w:t xml:space="preserve"> </w:t>
                      </w:r>
                      <w:r>
                        <w:rPr>
                          <w:rFonts w:asciiTheme="majorBidi" w:hAnsiTheme="majorBidi" w:cstheme="majorBidi"/>
                          <w:sz w:val="24"/>
                          <w:szCs w:val="24"/>
                        </w:rPr>
                        <w:t>C</w:t>
                      </w:r>
                      <w:r w:rsidRPr="00201DD0">
                        <w:rPr>
                          <w:rFonts w:asciiTheme="majorBidi" w:hAnsiTheme="majorBidi" w:cstheme="majorBidi"/>
                          <w:sz w:val="24"/>
                          <w:szCs w:val="24"/>
                        </w:rPr>
                        <w:t>ompany</w:t>
                      </w:r>
                      <w:r>
                        <w:rPr>
                          <w:rFonts w:asciiTheme="majorBidi" w:hAnsiTheme="majorBidi" w:cstheme="majorBidi"/>
                          <w:sz w:val="24"/>
                          <w:szCs w:val="24"/>
                        </w:rPr>
                        <w:t xml:space="preserve">’s </w:t>
                      </w:r>
                      <w:r w:rsidRPr="00201DD0">
                        <w:rPr>
                          <w:rFonts w:asciiTheme="majorBidi" w:hAnsiTheme="majorBidi" w:cstheme="majorBidi"/>
                          <w:sz w:val="24"/>
                          <w:szCs w:val="24"/>
                        </w:rPr>
                        <w:t>Logo</w:t>
                      </w:r>
                    </w:p>
                  </w:txbxContent>
                </v:textbox>
              </v:shape>
            </w:pict>
          </mc:Fallback>
        </mc:AlternateContent>
      </w: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Pr="00485706" w:rsidRDefault="008B0474" w:rsidP="008B0474">
      <w:pPr>
        <w:tabs>
          <w:tab w:val="left" w:pos="6900"/>
        </w:tabs>
        <w:rPr>
          <w:rFonts w:asciiTheme="majorBidi" w:hAnsiTheme="majorBidi" w:cstheme="majorBidi"/>
          <w:sz w:val="52"/>
          <w:szCs w:val="52"/>
        </w:rPr>
      </w:pPr>
    </w:p>
    <w:p w:rsidR="008B0474" w:rsidRPr="00485706" w:rsidRDefault="008B0474" w:rsidP="008B0474">
      <w:pPr>
        <w:tabs>
          <w:tab w:val="left" w:pos="6900"/>
        </w:tabs>
        <w:jc w:val="center"/>
        <w:rPr>
          <w:rFonts w:asciiTheme="majorBidi" w:hAnsiTheme="majorBidi" w:cstheme="majorBidi"/>
          <w:b/>
          <w:bCs/>
          <w:sz w:val="52"/>
          <w:szCs w:val="52"/>
        </w:rPr>
      </w:pPr>
      <w:r w:rsidRPr="00485706">
        <w:rPr>
          <w:rFonts w:asciiTheme="majorBidi" w:hAnsiTheme="majorBidi" w:cstheme="majorBidi"/>
          <w:b/>
          <w:bCs/>
          <w:sz w:val="52"/>
          <w:szCs w:val="52"/>
        </w:rPr>
        <w:t>The scope of the HSE-Plan:</w:t>
      </w:r>
    </w:p>
    <w:p w:rsidR="008B0474" w:rsidRPr="00485706" w:rsidRDefault="008B0474" w:rsidP="008B0474">
      <w:pPr>
        <w:tabs>
          <w:tab w:val="left" w:pos="6900"/>
        </w:tabs>
        <w:jc w:val="center"/>
        <w:rPr>
          <w:rFonts w:asciiTheme="majorBidi" w:hAnsiTheme="majorBidi" w:cstheme="majorBidi"/>
          <w:sz w:val="52"/>
          <w:szCs w:val="52"/>
        </w:rPr>
      </w:pPr>
      <w:r w:rsidRPr="00485706">
        <w:rPr>
          <w:rFonts w:asciiTheme="majorBidi" w:hAnsiTheme="majorBidi" w:cstheme="majorBidi"/>
          <w:sz w:val="52"/>
          <w:szCs w:val="52"/>
        </w:rPr>
        <w:t>This section presents the scope of the activities included in the HSE</w:t>
      </w:r>
      <w:r>
        <w:rPr>
          <w:rFonts w:asciiTheme="majorBidi" w:hAnsiTheme="majorBidi" w:cstheme="majorBidi"/>
          <w:sz w:val="52"/>
          <w:szCs w:val="52"/>
        </w:rPr>
        <w:t>-</w:t>
      </w:r>
      <w:r w:rsidRPr="00485706">
        <w:rPr>
          <w:rFonts w:asciiTheme="majorBidi" w:hAnsiTheme="majorBidi" w:cstheme="majorBidi"/>
          <w:sz w:val="52"/>
          <w:szCs w:val="52"/>
        </w:rPr>
        <w:t>Plan.</w:t>
      </w:r>
    </w:p>
    <w:p w:rsidR="008B0474" w:rsidRPr="00176F83" w:rsidRDefault="008B0474" w:rsidP="008B0474">
      <w:pPr>
        <w:tabs>
          <w:tab w:val="left" w:pos="6900"/>
        </w:tabs>
        <w:jc w:val="center"/>
        <w:rPr>
          <w:rFonts w:asciiTheme="majorBidi" w:hAnsiTheme="majorBidi" w:cstheme="majorBidi"/>
          <w:sz w:val="36"/>
          <w:szCs w:val="36"/>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F39A7" w:rsidP="008B0474">
      <w:pPr>
        <w:tabs>
          <w:tab w:val="left" w:pos="6900"/>
        </w:tabs>
        <w:jc w:val="both"/>
        <w:rPr>
          <w:rFonts w:asciiTheme="majorBidi" w:hAnsiTheme="majorBidi" w:cstheme="majorBidi"/>
          <w:sz w:val="24"/>
          <w:szCs w:val="24"/>
        </w:rPr>
      </w:pPr>
      <w:r>
        <w:rPr>
          <w:noProof/>
          <w:lang w:bidi="fa-IR"/>
        </w:rPr>
        <mc:AlternateContent>
          <mc:Choice Requires="wps">
            <w:drawing>
              <wp:anchor distT="0" distB="0" distL="114300" distR="114300" simplePos="0" relativeHeight="251760640" behindDoc="1" locked="0" layoutInCell="1" allowOverlap="1" wp14:anchorId="08BA5472" wp14:editId="6F46519C">
                <wp:simplePos x="0" y="0"/>
                <wp:positionH relativeFrom="column">
                  <wp:posOffset>66675</wp:posOffset>
                </wp:positionH>
                <wp:positionV relativeFrom="paragraph">
                  <wp:posOffset>43180</wp:posOffset>
                </wp:positionV>
                <wp:extent cx="1828800" cy="1828800"/>
                <wp:effectExtent l="0" t="1028700" r="0" b="1043940"/>
                <wp:wrapNone/>
                <wp:docPr id="32" name="Text Box 32"/>
                <wp:cNvGraphicFramePr/>
                <a:graphic xmlns:a="http://schemas.openxmlformats.org/drawingml/2006/main">
                  <a:graphicData uri="http://schemas.microsoft.com/office/word/2010/wordprocessingShape">
                    <wps:wsp>
                      <wps:cNvSpPr txBox="1"/>
                      <wps:spPr>
                        <a:xfrm rot="20283230">
                          <a:off x="0" y="0"/>
                          <a:ext cx="1828800" cy="1828800"/>
                        </a:xfrm>
                        <a:prstGeom prst="rect">
                          <a:avLst/>
                        </a:prstGeom>
                        <a:noFill/>
                        <a:ln>
                          <a:noFill/>
                        </a:ln>
                        <a:effectLst/>
                      </wps:spPr>
                      <wps:txbx>
                        <w:txbxContent>
                          <w:p w:rsidR="008F39A7" w:rsidRPr="008F39A7" w:rsidRDefault="008F39A7" w:rsidP="008F39A7">
                            <w:pPr>
                              <w:tabs>
                                <w:tab w:val="left" w:pos="6900"/>
                              </w:tabs>
                              <w:jc w:val="center"/>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8F39A7">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Contractor HSE PLAN Sample Format</w:t>
                            </w:r>
                          </w:p>
                        </w:txbxContent>
                      </wps:txbx>
                      <wps:bodyPr rot="0" spcFirstLastPara="0" vertOverflow="overflow" horzOverflow="overflow" vert="horz" wrap="none" lIns="91440" tIns="45720" rIns="91440" bIns="45720" numCol="1" spcCol="0" rtlCol="1" fromWordArt="0" anchor="t" anchorCtr="0" forceAA="0" compatLnSpc="1">
                        <a:prstTxWarp prst="textNoShape">
                          <a:avLst/>
                        </a:prstTxWarp>
                        <a:spAutoFit/>
                      </wps:bodyPr>
                    </wps:wsp>
                  </a:graphicData>
                </a:graphic>
              </wp:anchor>
            </w:drawing>
          </mc:Choice>
          <mc:Fallback>
            <w:pict>
              <v:shape id="Text Box 32" o:spid="_x0000_s1035" type="#_x0000_t202" style="position:absolute;left:0;text-align:left;margin-left:5.25pt;margin-top:3.4pt;width:2in;height:2in;rotation:-1438264fd;z-index:-2515558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" filled="f" stroked="f">
                <v:fill o:detectmouseclick="t"/>
                <v:textbox style="mso-fit-shape-to-text:t">
                  <w:txbxContent>
                    <w:p w:rsidR="008F39A7" w:rsidRPr="008F39A7" w:rsidRDefault="008F39A7" w:rsidP="008F39A7">
                      <w:pPr>
                        <w:tabs>
                          <w:tab w:val="left" w:pos="6900"/>
                        </w:tabs>
                        <w:jc w:val="center"/>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8F39A7">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Contractor HSE PLAN Sample Format</w:t>
                      </w:r>
                    </w:p>
                  </w:txbxContent>
                </v:textbox>
              </v:shape>
            </w:pict>
          </mc:Fallback>
        </mc:AlternateContent>
      </w: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r>
        <w:rPr>
          <w:rFonts w:asciiTheme="majorBidi" w:hAnsiTheme="majorBidi" w:cstheme="majorBidi"/>
          <w:sz w:val="24"/>
          <w:szCs w:val="24"/>
        </w:rPr>
        <w:t xml:space="preserve">The </w:t>
      </w:r>
      <w:r w:rsidRPr="007D2573">
        <w:rPr>
          <w:rFonts w:asciiTheme="majorBidi" w:hAnsiTheme="majorBidi" w:cstheme="majorBidi"/>
          <w:sz w:val="24"/>
          <w:szCs w:val="24"/>
        </w:rPr>
        <w:t>contractor</w:t>
      </w:r>
      <w:r>
        <w:rPr>
          <w:rFonts w:asciiTheme="majorBidi" w:hAnsiTheme="majorBidi" w:cstheme="majorBidi"/>
          <w:sz w:val="24"/>
          <w:szCs w:val="24"/>
        </w:rPr>
        <w:t>’s s</w:t>
      </w:r>
      <w:r w:rsidRPr="007D2573">
        <w:rPr>
          <w:rFonts w:asciiTheme="majorBidi" w:hAnsiTheme="majorBidi" w:cstheme="majorBidi"/>
          <w:sz w:val="24"/>
          <w:szCs w:val="24"/>
        </w:rPr>
        <w:t>ignature:</w:t>
      </w:r>
      <w:r>
        <w:rPr>
          <w:rFonts w:asciiTheme="majorBidi" w:hAnsiTheme="majorBidi" w:cstheme="majorBidi"/>
          <w:sz w:val="24"/>
          <w:szCs w:val="24"/>
        </w:rPr>
        <w:t xml:space="preserve">                                                           The employer’s s</w:t>
      </w:r>
      <w:r w:rsidRPr="007D2573">
        <w:rPr>
          <w:rFonts w:asciiTheme="majorBidi" w:hAnsiTheme="majorBidi" w:cstheme="majorBidi"/>
          <w:sz w:val="24"/>
          <w:szCs w:val="24"/>
        </w:rPr>
        <w:t>ignature:</w:t>
      </w:r>
    </w:p>
    <w:p w:rsidR="008B0474" w:rsidRDefault="008B0474"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right"/>
        <w:rPr>
          <w:rFonts w:asciiTheme="majorBidi" w:hAnsiTheme="majorBidi" w:cstheme="majorBidi"/>
          <w:sz w:val="24"/>
          <w:szCs w:val="24"/>
        </w:rPr>
      </w:pPr>
      <w:r w:rsidRPr="00AC4320">
        <w:rPr>
          <w:rFonts w:asciiTheme="majorBidi" w:hAnsiTheme="majorBidi" w:cstheme="majorBidi"/>
          <w:noProof/>
          <w:sz w:val="96"/>
          <w:szCs w:val="96"/>
          <w:lang w:bidi="fa-IR"/>
        </w:rPr>
        <w:lastRenderedPageBreak/>
        <mc:AlternateContent>
          <mc:Choice Requires="wps">
            <w:drawing>
              <wp:anchor distT="0" distB="0" distL="114300" distR="114300" simplePos="0" relativeHeight="251736064" behindDoc="0" locked="0" layoutInCell="1" allowOverlap="1" wp14:anchorId="75A81077" wp14:editId="4B8C9A1E">
                <wp:simplePos x="0" y="0"/>
                <wp:positionH relativeFrom="column">
                  <wp:posOffset>-304800</wp:posOffset>
                </wp:positionH>
                <wp:positionV relativeFrom="paragraph">
                  <wp:posOffset>-95250</wp:posOffset>
                </wp:positionV>
                <wp:extent cx="983615" cy="884555"/>
                <wp:effectExtent l="0" t="0" r="26035" b="10795"/>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3615" cy="884555"/>
                        </a:xfrm>
                        <a:prstGeom prst="rect">
                          <a:avLst/>
                        </a:prstGeom>
                        <a:solidFill>
                          <a:srgbClr val="FFFFFF"/>
                        </a:solidFill>
                        <a:ln w="9525">
                          <a:solidFill>
                            <a:srgbClr val="000000"/>
                          </a:solidFill>
                          <a:miter lim="800000"/>
                          <a:headEnd/>
                          <a:tailEnd/>
                        </a:ln>
                      </wps:spPr>
                      <wps:txbx>
                        <w:txbxContent>
                          <w:p w:rsidR="00F1313F" w:rsidRDefault="00F1313F" w:rsidP="008B0474">
                            <w:pPr>
                              <w:jc w:val="center"/>
                            </w:pPr>
                            <w:r>
                              <w:rPr>
                                <w:rFonts w:asciiTheme="majorBidi" w:hAnsiTheme="majorBidi" w:cstheme="majorBidi"/>
                                <w:sz w:val="24"/>
                                <w:szCs w:val="24"/>
                              </w:rPr>
                              <w:t>The Contracting</w:t>
                            </w:r>
                            <w:r w:rsidRPr="00201DD0">
                              <w:rPr>
                                <w:rFonts w:asciiTheme="majorBidi" w:hAnsiTheme="majorBidi" w:cstheme="majorBidi"/>
                                <w:sz w:val="24"/>
                                <w:szCs w:val="24"/>
                              </w:rPr>
                              <w:t xml:space="preserve"> </w:t>
                            </w:r>
                            <w:r>
                              <w:rPr>
                                <w:rFonts w:asciiTheme="majorBidi" w:hAnsiTheme="majorBidi" w:cstheme="majorBidi"/>
                                <w:sz w:val="24"/>
                                <w:szCs w:val="24"/>
                              </w:rPr>
                              <w:t>C</w:t>
                            </w:r>
                            <w:r w:rsidRPr="00201DD0">
                              <w:rPr>
                                <w:rFonts w:asciiTheme="majorBidi" w:hAnsiTheme="majorBidi" w:cstheme="majorBidi"/>
                                <w:sz w:val="24"/>
                                <w:szCs w:val="24"/>
                              </w:rPr>
                              <w:t>ompany</w:t>
                            </w:r>
                            <w:r>
                              <w:rPr>
                                <w:rFonts w:asciiTheme="majorBidi" w:hAnsiTheme="majorBidi" w:cstheme="majorBidi"/>
                                <w:sz w:val="24"/>
                                <w:szCs w:val="24"/>
                              </w:rPr>
                              <w:t xml:space="preserve">’s </w:t>
                            </w:r>
                            <w:r w:rsidRPr="00201DD0">
                              <w:rPr>
                                <w:rFonts w:asciiTheme="majorBidi" w:hAnsiTheme="majorBidi" w:cstheme="majorBidi"/>
                                <w:sz w:val="24"/>
                                <w:szCs w:val="24"/>
                              </w:rPr>
                              <w:t>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3" type="#_x0000_t202" style="position:absolute;left:0;text-align:left;margin-left:-24pt;margin-top:-7.5pt;width:77.45pt;height:69.6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">
                <v:textbox>
                  <w:txbxContent>
                    <w:p w:rsidR="008B0474" w:rsidRDefault="008B0474" w:rsidP="008B0474">
                      <w:pPr>
                        <w:jc w:val="center"/>
                      </w:pPr>
                      <w:r>
                        <w:rPr>
                          <w:rFonts w:asciiTheme="majorBidi" w:hAnsiTheme="majorBidi" w:cstheme="majorBidi"/>
                          <w:sz w:val="24"/>
                          <w:szCs w:val="24"/>
                        </w:rPr>
                        <w:t>The Contracting</w:t>
                      </w:r>
                      <w:r w:rsidRPr="00201DD0">
                        <w:rPr>
                          <w:rFonts w:asciiTheme="majorBidi" w:hAnsiTheme="majorBidi" w:cstheme="majorBidi"/>
                          <w:sz w:val="24"/>
                          <w:szCs w:val="24"/>
                        </w:rPr>
                        <w:t xml:space="preserve"> </w:t>
                      </w:r>
                      <w:r>
                        <w:rPr>
                          <w:rFonts w:asciiTheme="majorBidi" w:hAnsiTheme="majorBidi" w:cstheme="majorBidi"/>
                          <w:sz w:val="24"/>
                          <w:szCs w:val="24"/>
                        </w:rPr>
                        <w:t>C</w:t>
                      </w:r>
                      <w:r w:rsidRPr="00201DD0">
                        <w:rPr>
                          <w:rFonts w:asciiTheme="majorBidi" w:hAnsiTheme="majorBidi" w:cstheme="majorBidi"/>
                          <w:sz w:val="24"/>
                          <w:szCs w:val="24"/>
                        </w:rPr>
                        <w:t>ompany</w:t>
                      </w:r>
                      <w:r>
                        <w:rPr>
                          <w:rFonts w:asciiTheme="majorBidi" w:hAnsiTheme="majorBidi" w:cstheme="majorBidi"/>
                          <w:sz w:val="24"/>
                          <w:szCs w:val="24"/>
                        </w:rPr>
                        <w:t xml:space="preserve">’s </w:t>
                      </w:r>
                      <w:r w:rsidRPr="00201DD0">
                        <w:rPr>
                          <w:rFonts w:asciiTheme="majorBidi" w:hAnsiTheme="majorBidi" w:cstheme="majorBidi"/>
                          <w:sz w:val="24"/>
                          <w:szCs w:val="24"/>
                        </w:rPr>
                        <w:t>Logo</w:t>
                      </w:r>
                    </w:p>
                  </w:txbxContent>
                </v:textbox>
              </v:shape>
            </w:pict>
          </mc:Fallback>
        </mc:AlternateContent>
      </w:r>
      <w:r>
        <w:rPr>
          <w:rFonts w:asciiTheme="majorBidi" w:hAnsiTheme="majorBidi" w:cstheme="majorBidi"/>
          <w:noProof/>
          <w:sz w:val="24"/>
          <w:szCs w:val="24"/>
          <w:lang w:bidi="fa-IR"/>
        </w:rPr>
        <w:drawing>
          <wp:anchor distT="0" distB="0" distL="114300" distR="114300" simplePos="0" relativeHeight="251746304" behindDoc="0" locked="0" layoutInCell="1" allowOverlap="1" wp14:anchorId="6C015886" wp14:editId="0AADEE8A">
            <wp:simplePos x="0" y="0"/>
            <wp:positionH relativeFrom="column">
              <wp:posOffset>5296535</wp:posOffset>
            </wp:positionH>
            <wp:positionV relativeFrom="paragraph">
              <wp:posOffset>-120650</wp:posOffset>
            </wp:positionV>
            <wp:extent cx="1030605" cy="588010"/>
            <wp:effectExtent l="0" t="0" r="0" b="2540"/>
            <wp:wrapSquare wrapText="bothSides"/>
            <wp:docPr id="27" name="Picture 27"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rPr>
          <w:rFonts w:asciiTheme="majorBidi" w:hAnsiTheme="majorBidi" w:cstheme="majorBidi"/>
          <w:sz w:val="24"/>
          <w:szCs w:val="24"/>
        </w:rPr>
      </w:pPr>
      <w:r>
        <w:rPr>
          <w:rFonts w:asciiTheme="majorBidi" w:hAnsiTheme="majorBidi" w:cstheme="majorBidi"/>
          <w:sz w:val="24"/>
          <w:szCs w:val="24"/>
        </w:rPr>
        <w:br w:type="textWrapping" w:clear="all"/>
      </w:r>
    </w:p>
    <w:p w:rsidR="008B0474" w:rsidRPr="004503A5" w:rsidRDefault="008B0474" w:rsidP="008B0474">
      <w:pPr>
        <w:tabs>
          <w:tab w:val="left" w:pos="6900"/>
        </w:tabs>
        <w:jc w:val="center"/>
        <w:rPr>
          <w:rFonts w:asciiTheme="majorBidi" w:hAnsiTheme="majorBidi" w:cstheme="majorBidi"/>
          <w:b/>
          <w:bCs/>
          <w:sz w:val="48"/>
          <w:szCs w:val="48"/>
        </w:rPr>
      </w:pPr>
      <w:r w:rsidRPr="004503A5">
        <w:rPr>
          <w:rFonts w:asciiTheme="majorBidi" w:hAnsiTheme="majorBidi" w:cstheme="majorBidi"/>
          <w:b/>
          <w:bCs/>
          <w:sz w:val="48"/>
          <w:szCs w:val="48"/>
        </w:rPr>
        <w:t>Policy:</w:t>
      </w:r>
    </w:p>
    <w:p w:rsidR="008B0474" w:rsidRPr="004503A5" w:rsidRDefault="008F39A7" w:rsidP="008B0474">
      <w:pPr>
        <w:tabs>
          <w:tab w:val="left" w:pos="6900"/>
        </w:tabs>
        <w:jc w:val="center"/>
        <w:rPr>
          <w:rFonts w:asciiTheme="majorBidi" w:hAnsiTheme="majorBidi" w:cstheme="majorBidi"/>
          <w:sz w:val="48"/>
          <w:szCs w:val="48"/>
        </w:rPr>
      </w:pPr>
      <w:r>
        <w:rPr>
          <w:noProof/>
          <w:lang w:bidi="fa-IR"/>
        </w:rPr>
        <mc:AlternateContent>
          <mc:Choice Requires="wps">
            <w:drawing>
              <wp:anchor distT="0" distB="0" distL="114300" distR="114300" simplePos="0" relativeHeight="251762688" behindDoc="1" locked="0" layoutInCell="1" allowOverlap="1" wp14:anchorId="5222533F" wp14:editId="09E0830A">
                <wp:simplePos x="0" y="0"/>
                <wp:positionH relativeFrom="column">
                  <wp:posOffset>-19050</wp:posOffset>
                </wp:positionH>
                <wp:positionV relativeFrom="paragraph">
                  <wp:posOffset>2355850</wp:posOffset>
                </wp:positionV>
                <wp:extent cx="1828800" cy="1828800"/>
                <wp:effectExtent l="0" t="1028700" r="0" b="1043940"/>
                <wp:wrapNone/>
                <wp:docPr id="33" name="Text Box 33"/>
                <wp:cNvGraphicFramePr/>
                <a:graphic xmlns:a="http://schemas.openxmlformats.org/drawingml/2006/main">
                  <a:graphicData uri="http://schemas.microsoft.com/office/word/2010/wordprocessingShape">
                    <wps:wsp>
                      <wps:cNvSpPr txBox="1"/>
                      <wps:spPr>
                        <a:xfrm rot="20283230">
                          <a:off x="0" y="0"/>
                          <a:ext cx="1828800" cy="1828800"/>
                        </a:xfrm>
                        <a:prstGeom prst="rect">
                          <a:avLst/>
                        </a:prstGeom>
                        <a:noFill/>
                        <a:ln>
                          <a:noFill/>
                        </a:ln>
                        <a:effectLst/>
                      </wps:spPr>
                      <wps:txbx>
                        <w:txbxContent>
                          <w:p w:rsidR="008F39A7" w:rsidRPr="008F39A7" w:rsidRDefault="008F39A7" w:rsidP="008F39A7">
                            <w:pPr>
                              <w:tabs>
                                <w:tab w:val="left" w:pos="6900"/>
                              </w:tabs>
                              <w:jc w:val="center"/>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8F39A7">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Contractor HSE PLAN Sample Format</w:t>
                            </w:r>
                          </w:p>
                        </w:txbxContent>
                      </wps:txbx>
                      <wps:bodyPr rot="0" spcFirstLastPara="0" vertOverflow="overflow" horzOverflow="overflow" vert="horz" wrap="none" lIns="91440" tIns="45720" rIns="91440" bIns="45720" numCol="1" spcCol="0" rtlCol="1" fromWordArt="0" anchor="t" anchorCtr="0" forceAA="0" compatLnSpc="1">
                        <a:prstTxWarp prst="textNoShape">
                          <a:avLst/>
                        </a:prstTxWarp>
                        <a:spAutoFit/>
                      </wps:bodyPr>
                    </wps:wsp>
                  </a:graphicData>
                </a:graphic>
              </wp:anchor>
            </w:drawing>
          </mc:Choice>
          <mc:Fallback>
            <w:pict>
              <v:shape id="Text Box 33" o:spid="_x0000_s1037" type="#_x0000_t202" style="position:absolute;left:0;text-align:left;margin-left:-1.5pt;margin-top:185.5pt;width:2in;height:2in;rotation:-1438264fd;z-index:-251553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" filled="f" stroked="f">
                <v:fill o:detectmouseclick="t"/>
                <v:textbox style="mso-fit-shape-to-text:t">
                  <w:txbxContent>
                    <w:p w:rsidR="008F39A7" w:rsidRPr="008F39A7" w:rsidRDefault="008F39A7" w:rsidP="008F39A7">
                      <w:pPr>
                        <w:tabs>
                          <w:tab w:val="left" w:pos="6900"/>
                        </w:tabs>
                        <w:jc w:val="center"/>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8F39A7">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Contractor HSE PLAN Sample Format</w:t>
                      </w:r>
                    </w:p>
                  </w:txbxContent>
                </v:textbox>
              </v:shape>
            </w:pict>
          </mc:Fallback>
        </mc:AlternateContent>
      </w:r>
      <w:r w:rsidR="008B0474" w:rsidRPr="004503A5">
        <w:rPr>
          <w:rFonts w:asciiTheme="majorBidi" w:hAnsiTheme="majorBidi" w:cstheme="majorBidi"/>
          <w:sz w:val="48"/>
          <w:szCs w:val="48"/>
        </w:rPr>
        <w:t>The contractor shall submit his commitments in the form of an operational policy in the area of the project subject and provide it to the highest authority of his company for approval and finally, present a mechanism for informing all his personnel and subcontractors on its provisions.</w:t>
      </w: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r>
        <w:rPr>
          <w:rFonts w:asciiTheme="majorBidi" w:hAnsiTheme="majorBidi" w:cstheme="majorBidi"/>
          <w:sz w:val="24"/>
          <w:szCs w:val="24"/>
        </w:rPr>
        <w:t xml:space="preserve">The </w:t>
      </w:r>
      <w:r w:rsidRPr="007D2573">
        <w:rPr>
          <w:rFonts w:asciiTheme="majorBidi" w:hAnsiTheme="majorBidi" w:cstheme="majorBidi"/>
          <w:sz w:val="24"/>
          <w:szCs w:val="24"/>
        </w:rPr>
        <w:t>contractor</w:t>
      </w:r>
      <w:r>
        <w:rPr>
          <w:rFonts w:asciiTheme="majorBidi" w:hAnsiTheme="majorBidi" w:cstheme="majorBidi"/>
          <w:sz w:val="24"/>
          <w:szCs w:val="24"/>
        </w:rPr>
        <w:t>’s s</w:t>
      </w:r>
      <w:r w:rsidRPr="007D2573">
        <w:rPr>
          <w:rFonts w:asciiTheme="majorBidi" w:hAnsiTheme="majorBidi" w:cstheme="majorBidi"/>
          <w:sz w:val="24"/>
          <w:szCs w:val="24"/>
        </w:rPr>
        <w:t>ignature:</w:t>
      </w:r>
      <w:r>
        <w:rPr>
          <w:rFonts w:asciiTheme="majorBidi" w:hAnsiTheme="majorBidi" w:cstheme="majorBidi"/>
          <w:sz w:val="24"/>
          <w:szCs w:val="24"/>
        </w:rPr>
        <w:t xml:space="preserve">                                                               The employer’s s</w:t>
      </w:r>
      <w:r w:rsidRPr="007D2573">
        <w:rPr>
          <w:rFonts w:asciiTheme="majorBidi" w:hAnsiTheme="majorBidi" w:cstheme="majorBidi"/>
          <w:sz w:val="24"/>
          <w:szCs w:val="24"/>
        </w:rPr>
        <w:t>ignature:</w:t>
      </w: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r w:rsidRPr="00AC4320">
        <w:rPr>
          <w:rFonts w:asciiTheme="majorBidi" w:hAnsiTheme="majorBidi" w:cstheme="majorBidi"/>
          <w:noProof/>
          <w:sz w:val="96"/>
          <w:szCs w:val="96"/>
          <w:lang w:bidi="fa-IR"/>
        </w:rPr>
        <mc:AlternateContent>
          <mc:Choice Requires="wps">
            <w:drawing>
              <wp:anchor distT="0" distB="0" distL="114300" distR="114300" simplePos="0" relativeHeight="251738112" behindDoc="0" locked="0" layoutInCell="1" allowOverlap="1" wp14:anchorId="2A87A2F7" wp14:editId="3083AC42">
                <wp:simplePos x="0" y="0"/>
                <wp:positionH relativeFrom="column">
                  <wp:posOffset>-380641</wp:posOffset>
                </wp:positionH>
                <wp:positionV relativeFrom="paragraph">
                  <wp:posOffset>-83820</wp:posOffset>
                </wp:positionV>
                <wp:extent cx="983615" cy="884555"/>
                <wp:effectExtent l="0" t="0" r="26035" b="1079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3615" cy="884555"/>
                        </a:xfrm>
                        <a:prstGeom prst="rect">
                          <a:avLst/>
                        </a:prstGeom>
                        <a:solidFill>
                          <a:srgbClr val="FFFFFF"/>
                        </a:solidFill>
                        <a:ln w="9525">
                          <a:solidFill>
                            <a:srgbClr val="000000"/>
                          </a:solidFill>
                          <a:miter lim="800000"/>
                          <a:headEnd/>
                          <a:tailEnd/>
                        </a:ln>
                      </wps:spPr>
                      <wps:txbx>
                        <w:txbxContent>
                          <w:p w:rsidR="00F1313F" w:rsidRDefault="00F1313F" w:rsidP="008B0474">
                            <w:pPr>
                              <w:jc w:val="center"/>
                            </w:pPr>
                            <w:r>
                              <w:rPr>
                                <w:rFonts w:asciiTheme="majorBidi" w:hAnsiTheme="majorBidi" w:cstheme="majorBidi"/>
                                <w:sz w:val="24"/>
                                <w:szCs w:val="24"/>
                              </w:rPr>
                              <w:t>The Contracting</w:t>
                            </w:r>
                            <w:r w:rsidRPr="00201DD0">
                              <w:rPr>
                                <w:rFonts w:asciiTheme="majorBidi" w:hAnsiTheme="majorBidi" w:cstheme="majorBidi"/>
                                <w:sz w:val="24"/>
                                <w:szCs w:val="24"/>
                              </w:rPr>
                              <w:t xml:space="preserve"> </w:t>
                            </w:r>
                            <w:r>
                              <w:rPr>
                                <w:rFonts w:asciiTheme="majorBidi" w:hAnsiTheme="majorBidi" w:cstheme="majorBidi"/>
                                <w:sz w:val="24"/>
                                <w:szCs w:val="24"/>
                              </w:rPr>
                              <w:t>C</w:t>
                            </w:r>
                            <w:r w:rsidRPr="00201DD0">
                              <w:rPr>
                                <w:rFonts w:asciiTheme="majorBidi" w:hAnsiTheme="majorBidi" w:cstheme="majorBidi"/>
                                <w:sz w:val="24"/>
                                <w:szCs w:val="24"/>
                              </w:rPr>
                              <w:t>ompany</w:t>
                            </w:r>
                            <w:r>
                              <w:rPr>
                                <w:rFonts w:asciiTheme="majorBidi" w:hAnsiTheme="majorBidi" w:cstheme="majorBidi"/>
                                <w:sz w:val="24"/>
                                <w:szCs w:val="24"/>
                              </w:rPr>
                              <w:t xml:space="preserve">’s </w:t>
                            </w:r>
                            <w:r w:rsidRPr="00201DD0">
                              <w:rPr>
                                <w:rFonts w:asciiTheme="majorBidi" w:hAnsiTheme="majorBidi" w:cstheme="majorBidi"/>
                                <w:sz w:val="24"/>
                                <w:szCs w:val="24"/>
                              </w:rPr>
                              <w:t>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left:0;text-align:left;margin-left:-29.95pt;margin-top:-6.6pt;width:77.45pt;height:69.6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">
                <v:textbox>
                  <w:txbxContent>
                    <w:p w:rsidR="008B0474" w:rsidRDefault="008B0474" w:rsidP="008B0474">
                      <w:pPr>
                        <w:jc w:val="center"/>
                      </w:pPr>
                      <w:r>
                        <w:rPr>
                          <w:rFonts w:asciiTheme="majorBidi" w:hAnsiTheme="majorBidi" w:cstheme="majorBidi"/>
                          <w:sz w:val="24"/>
                          <w:szCs w:val="24"/>
                        </w:rPr>
                        <w:t>The Contracting</w:t>
                      </w:r>
                      <w:r w:rsidRPr="00201DD0">
                        <w:rPr>
                          <w:rFonts w:asciiTheme="majorBidi" w:hAnsiTheme="majorBidi" w:cstheme="majorBidi"/>
                          <w:sz w:val="24"/>
                          <w:szCs w:val="24"/>
                        </w:rPr>
                        <w:t xml:space="preserve"> </w:t>
                      </w:r>
                      <w:r>
                        <w:rPr>
                          <w:rFonts w:asciiTheme="majorBidi" w:hAnsiTheme="majorBidi" w:cstheme="majorBidi"/>
                          <w:sz w:val="24"/>
                          <w:szCs w:val="24"/>
                        </w:rPr>
                        <w:t>C</w:t>
                      </w:r>
                      <w:r w:rsidRPr="00201DD0">
                        <w:rPr>
                          <w:rFonts w:asciiTheme="majorBidi" w:hAnsiTheme="majorBidi" w:cstheme="majorBidi"/>
                          <w:sz w:val="24"/>
                          <w:szCs w:val="24"/>
                        </w:rPr>
                        <w:t>ompany</w:t>
                      </w:r>
                      <w:r>
                        <w:rPr>
                          <w:rFonts w:asciiTheme="majorBidi" w:hAnsiTheme="majorBidi" w:cstheme="majorBidi"/>
                          <w:sz w:val="24"/>
                          <w:szCs w:val="24"/>
                        </w:rPr>
                        <w:t xml:space="preserve">’s </w:t>
                      </w:r>
                      <w:r w:rsidRPr="00201DD0">
                        <w:rPr>
                          <w:rFonts w:asciiTheme="majorBidi" w:hAnsiTheme="majorBidi" w:cstheme="majorBidi"/>
                          <w:sz w:val="24"/>
                          <w:szCs w:val="24"/>
                        </w:rPr>
                        <w:t>Logo</w:t>
                      </w:r>
                    </w:p>
                  </w:txbxContent>
                </v:textbox>
              </v:shape>
            </w:pict>
          </mc:Fallback>
        </mc:AlternateContent>
      </w:r>
      <w:r>
        <w:rPr>
          <w:rFonts w:asciiTheme="majorBidi" w:hAnsiTheme="majorBidi" w:cstheme="majorBidi"/>
          <w:noProof/>
          <w:sz w:val="24"/>
          <w:szCs w:val="24"/>
          <w:lang w:bidi="fa-IR"/>
        </w:rPr>
        <w:drawing>
          <wp:anchor distT="0" distB="0" distL="114300" distR="114300" simplePos="0" relativeHeight="251737088" behindDoc="0" locked="0" layoutInCell="1" allowOverlap="1" wp14:anchorId="4674213D" wp14:editId="702C0304">
            <wp:simplePos x="0" y="0"/>
            <wp:positionH relativeFrom="column">
              <wp:posOffset>5270500</wp:posOffset>
            </wp:positionH>
            <wp:positionV relativeFrom="paragraph">
              <wp:posOffset>-149225</wp:posOffset>
            </wp:positionV>
            <wp:extent cx="1030605" cy="588010"/>
            <wp:effectExtent l="0" t="0" r="0" b="2540"/>
            <wp:wrapSquare wrapText="bothSides"/>
            <wp:docPr id="9" name="Picture 9"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p>
    <w:p w:rsidR="008B0474" w:rsidRDefault="008B0474" w:rsidP="008B0474">
      <w:pPr>
        <w:tabs>
          <w:tab w:val="left" w:pos="6900"/>
        </w:tabs>
        <w:rPr>
          <w:rFonts w:asciiTheme="majorBidi" w:hAnsiTheme="majorBidi" w:cstheme="majorBidi"/>
          <w:sz w:val="24"/>
          <w:szCs w:val="24"/>
        </w:rPr>
      </w:pPr>
      <w:r>
        <w:rPr>
          <w:rFonts w:asciiTheme="majorBidi" w:hAnsiTheme="majorBidi" w:cstheme="majorBidi"/>
          <w:sz w:val="24"/>
          <w:szCs w:val="24"/>
        </w:rPr>
        <w:br w:type="textWrapping" w:clear="all"/>
      </w:r>
    </w:p>
    <w:p w:rsidR="008B0474" w:rsidRDefault="008B0474" w:rsidP="008B0474">
      <w:pPr>
        <w:tabs>
          <w:tab w:val="left" w:pos="6900"/>
        </w:tabs>
        <w:jc w:val="center"/>
        <w:rPr>
          <w:rFonts w:asciiTheme="majorBidi" w:hAnsiTheme="majorBidi" w:cstheme="majorBidi"/>
          <w:sz w:val="44"/>
          <w:szCs w:val="44"/>
        </w:rPr>
      </w:pPr>
    </w:p>
    <w:p w:rsidR="008B0474" w:rsidRDefault="008B0474" w:rsidP="008B0474">
      <w:pPr>
        <w:tabs>
          <w:tab w:val="left" w:pos="6900"/>
        </w:tabs>
        <w:jc w:val="center"/>
        <w:rPr>
          <w:rFonts w:asciiTheme="majorBidi" w:hAnsiTheme="majorBidi" w:cstheme="majorBidi"/>
          <w:sz w:val="44"/>
          <w:szCs w:val="44"/>
        </w:rPr>
      </w:pPr>
    </w:p>
    <w:p w:rsidR="008B0474" w:rsidRDefault="008B0474" w:rsidP="008B0474">
      <w:pPr>
        <w:tabs>
          <w:tab w:val="left" w:pos="6900"/>
        </w:tabs>
        <w:jc w:val="center"/>
        <w:rPr>
          <w:rFonts w:asciiTheme="majorBidi" w:hAnsiTheme="majorBidi" w:cstheme="majorBidi"/>
          <w:sz w:val="44"/>
          <w:szCs w:val="44"/>
        </w:rPr>
      </w:pPr>
    </w:p>
    <w:p w:rsidR="008B0474" w:rsidRPr="00C1318B" w:rsidRDefault="008B0474" w:rsidP="008B0474">
      <w:pPr>
        <w:tabs>
          <w:tab w:val="left" w:pos="6900"/>
        </w:tabs>
        <w:jc w:val="center"/>
        <w:rPr>
          <w:rFonts w:asciiTheme="majorBidi" w:hAnsiTheme="majorBidi" w:cstheme="majorBidi"/>
          <w:b/>
          <w:bCs/>
          <w:sz w:val="52"/>
          <w:szCs w:val="52"/>
        </w:rPr>
      </w:pPr>
      <w:r w:rsidRPr="00C1318B">
        <w:rPr>
          <w:rFonts w:asciiTheme="majorBidi" w:hAnsiTheme="majorBidi" w:cstheme="majorBidi"/>
          <w:b/>
          <w:bCs/>
          <w:sz w:val="52"/>
          <w:szCs w:val="52"/>
        </w:rPr>
        <w:t xml:space="preserve">Objectives of </w:t>
      </w:r>
      <w:r>
        <w:rPr>
          <w:rFonts w:asciiTheme="majorBidi" w:hAnsiTheme="majorBidi" w:cstheme="majorBidi"/>
          <w:b/>
          <w:bCs/>
          <w:sz w:val="52"/>
          <w:szCs w:val="52"/>
        </w:rPr>
        <w:t xml:space="preserve">the </w:t>
      </w:r>
      <w:r w:rsidRPr="00C1318B">
        <w:rPr>
          <w:rFonts w:asciiTheme="majorBidi" w:hAnsiTheme="majorBidi" w:cstheme="majorBidi"/>
          <w:b/>
          <w:bCs/>
          <w:sz w:val="52"/>
          <w:szCs w:val="52"/>
        </w:rPr>
        <w:t>HSE-Plan:</w:t>
      </w:r>
    </w:p>
    <w:p w:rsidR="008B0474" w:rsidRPr="00C1318B" w:rsidRDefault="008B0474" w:rsidP="008B0474">
      <w:pPr>
        <w:tabs>
          <w:tab w:val="left" w:pos="6900"/>
        </w:tabs>
        <w:jc w:val="center"/>
        <w:rPr>
          <w:rFonts w:asciiTheme="majorBidi" w:hAnsiTheme="majorBidi" w:cstheme="majorBidi"/>
          <w:sz w:val="52"/>
          <w:szCs w:val="52"/>
        </w:rPr>
      </w:pPr>
      <w:r w:rsidRPr="00C1318B">
        <w:rPr>
          <w:rFonts w:asciiTheme="majorBidi" w:hAnsiTheme="majorBidi" w:cstheme="majorBidi"/>
          <w:sz w:val="52"/>
          <w:szCs w:val="52"/>
        </w:rPr>
        <w:t xml:space="preserve">In this section, the overall objectives and </w:t>
      </w:r>
      <w:r>
        <w:rPr>
          <w:rFonts w:asciiTheme="majorBidi" w:hAnsiTheme="majorBidi" w:cstheme="majorBidi"/>
          <w:sz w:val="52"/>
          <w:szCs w:val="52"/>
        </w:rPr>
        <w:t>goals</w:t>
      </w:r>
      <w:r w:rsidRPr="00C1318B">
        <w:rPr>
          <w:rFonts w:asciiTheme="majorBidi" w:hAnsiTheme="majorBidi" w:cstheme="majorBidi"/>
          <w:sz w:val="52"/>
          <w:szCs w:val="52"/>
        </w:rPr>
        <w:t xml:space="preserve"> of</w:t>
      </w:r>
      <w:r>
        <w:rPr>
          <w:rFonts w:asciiTheme="majorBidi" w:hAnsiTheme="majorBidi" w:cstheme="majorBidi"/>
          <w:sz w:val="52"/>
          <w:szCs w:val="52"/>
        </w:rPr>
        <w:t xml:space="preserve"> the</w:t>
      </w:r>
      <w:r w:rsidRPr="00C1318B">
        <w:rPr>
          <w:rFonts w:asciiTheme="majorBidi" w:hAnsiTheme="majorBidi" w:cstheme="majorBidi"/>
          <w:sz w:val="52"/>
          <w:szCs w:val="52"/>
        </w:rPr>
        <w:t xml:space="preserve"> HSE-Plan are presented.</w:t>
      </w: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F39A7" w:rsidP="008B0474">
      <w:pPr>
        <w:tabs>
          <w:tab w:val="left" w:pos="6900"/>
        </w:tabs>
        <w:jc w:val="both"/>
        <w:rPr>
          <w:rFonts w:asciiTheme="majorBidi" w:hAnsiTheme="majorBidi" w:cstheme="majorBidi"/>
          <w:sz w:val="24"/>
          <w:szCs w:val="24"/>
        </w:rPr>
      </w:pPr>
      <w:r>
        <w:rPr>
          <w:noProof/>
          <w:lang w:bidi="fa-IR"/>
        </w:rPr>
        <mc:AlternateContent>
          <mc:Choice Requires="wps">
            <w:drawing>
              <wp:anchor distT="0" distB="0" distL="114300" distR="114300" simplePos="0" relativeHeight="251764736" behindDoc="1" locked="0" layoutInCell="1" allowOverlap="1" wp14:anchorId="59F0FF23" wp14:editId="0D78D0D6">
                <wp:simplePos x="0" y="0"/>
                <wp:positionH relativeFrom="column">
                  <wp:posOffset>428625</wp:posOffset>
                </wp:positionH>
                <wp:positionV relativeFrom="paragraph">
                  <wp:posOffset>-363220</wp:posOffset>
                </wp:positionV>
                <wp:extent cx="1828800" cy="1828800"/>
                <wp:effectExtent l="0" t="1028700" r="0" b="1043940"/>
                <wp:wrapNone/>
                <wp:docPr id="34" name="Text Box 34"/>
                <wp:cNvGraphicFramePr/>
                <a:graphic xmlns:a="http://schemas.openxmlformats.org/drawingml/2006/main">
                  <a:graphicData uri="http://schemas.microsoft.com/office/word/2010/wordprocessingShape">
                    <wps:wsp>
                      <wps:cNvSpPr txBox="1"/>
                      <wps:spPr>
                        <a:xfrm rot="20283230">
                          <a:off x="0" y="0"/>
                          <a:ext cx="1828800" cy="1828800"/>
                        </a:xfrm>
                        <a:prstGeom prst="rect">
                          <a:avLst/>
                        </a:prstGeom>
                        <a:noFill/>
                        <a:ln>
                          <a:noFill/>
                        </a:ln>
                        <a:effectLst/>
                      </wps:spPr>
                      <wps:txbx>
                        <w:txbxContent>
                          <w:p w:rsidR="008F39A7" w:rsidRPr="008F39A7" w:rsidRDefault="008F39A7" w:rsidP="008F39A7">
                            <w:pPr>
                              <w:tabs>
                                <w:tab w:val="left" w:pos="6900"/>
                              </w:tabs>
                              <w:jc w:val="center"/>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8F39A7">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Contractor HSE PLAN Sample Format</w:t>
                            </w:r>
                          </w:p>
                        </w:txbxContent>
                      </wps:txbx>
                      <wps:bodyPr rot="0" spcFirstLastPara="0" vertOverflow="overflow" horzOverflow="overflow" vert="horz" wrap="none" lIns="91440" tIns="45720" rIns="91440" bIns="45720" numCol="1" spcCol="0" rtlCol="1" fromWordArt="0" anchor="t" anchorCtr="0" forceAA="0" compatLnSpc="1">
                        <a:prstTxWarp prst="textNoShape">
                          <a:avLst/>
                        </a:prstTxWarp>
                        <a:spAutoFit/>
                      </wps:bodyPr>
                    </wps:wsp>
                  </a:graphicData>
                </a:graphic>
              </wp:anchor>
            </w:drawing>
          </mc:Choice>
          <mc:Fallback>
            <w:pict>
              <v:shape id="Text Box 34" o:spid="_x0000_s1039" type="#_x0000_t202" style="position:absolute;left:0;text-align:left;margin-left:33.75pt;margin-top:-28.6pt;width:2in;height:2in;rotation:-1438264fd;z-index:-251551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" filled="f" stroked="f">
                <v:fill o:detectmouseclick="t"/>
                <v:textbox style="mso-fit-shape-to-text:t">
                  <w:txbxContent>
                    <w:p w:rsidR="008F39A7" w:rsidRPr="008F39A7" w:rsidRDefault="008F39A7" w:rsidP="008F39A7">
                      <w:pPr>
                        <w:tabs>
                          <w:tab w:val="left" w:pos="6900"/>
                        </w:tabs>
                        <w:jc w:val="center"/>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8F39A7">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Contractor HSE PLAN Sample Format</w:t>
                      </w:r>
                    </w:p>
                  </w:txbxContent>
                </v:textbox>
              </v:shape>
            </w:pict>
          </mc:Fallback>
        </mc:AlternateContent>
      </w: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r>
        <w:rPr>
          <w:rFonts w:asciiTheme="majorBidi" w:hAnsiTheme="majorBidi" w:cstheme="majorBidi"/>
          <w:sz w:val="24"/>
          <w:szCs w:val="24"/>
        </w:rPr>
        <w:t xml:space="preserve">The </w:t>
      </w:r>
      <w:r w:rsidRPr="007D2573">
        <w:rPr>
          <w:rFonts w:asciiTheme="majorBidi" w:hAnsiTheme="majorBidi" w:cstheme="majorBidi"/>
          <w:sz w:val="24"/>
          <w:szCs w:val="24"/>
        </w:rPr>
        <w:t>contractor</w:t>
      </w:r>
      <w:r>
        <w:rPr>
          <w:rFonts w:asciiTheme="majorBidi" w:hAnsiTheme="majorBidi" w:cstheme="majorBidi"/>
          <w:sz w:val="24"/>
          <w:szCs w:val="24"/>
        </w:rPr>
        <w:t>’s s</w:t>
      </w:r>
      <w:r w:rsidRPr="007D2573">
        <w:rPr>
          <w:rFonts w:asciiTheme="majorBidi" w:hAnsiTheme="majorBidi" w:cstheme="majorBidi"/>
          <w:sz w:val="24"/>
          <w:szCs w:val="24"/>
        </w:rPr>
        <w:t>ignature:</w:t>
      </w:r>
      <w:r>
        <w:rPr>
          <w:rFonts w:asciiTheme="majorBidi" w:hAnsiTheme="majorBidi" w:cstheme="majorBidi"/>
          <w:sz w:val="24"/>
          <w:szCs w:val="24"/>
        </w:rPr>
        <w:t xml:space="preserve">                                                        The employer’s s</w:t>
      </w:r>
      <w:r w:rsidRPr="007D2573">
        <w:rPr>
          <w:rFonts w:asciiTheme="majorBidi" w:hAnsiTheme="majorBidi" w:cstheme="majorBidi"/>
          <w:sz w:val="24"/>
          <w:szCs w:val="24"/>
        </w:rPr>
        <w:t>ignature:</w:t>
      </w: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B0474" w:rsidRDefault="00F1313F" w:rsidP="008B0474">
      <w:pPr>
        <w:tabs>
          <w:tab w:val="left" w:pos="6900"/>
        </w:tabs>
        <w:jc w:val="both"/>
        <w:rPr>
          <w:rFonts w:asciiTheme="majorBidi" w:hAnsiTheme="majorBidi" w:cstheme="majorBidi"/>
          <w:sz w:val="24"/>
          <w:szCs w:val="24"/>
        </w:rPr>
      </w:pPr>
      <w:r>
        <w:rPr>
          <w:noProof/>
          <w:lang w:bidi="fa-IR"/>
        </w:rPr>
        <mc:AlternateContent>
          <mc:Choice Requires="wps">
            <w:drawing>
              <wp:anchor distT="0" distB="0" distL="114300" distR="114300" simplePos="0" relativeHeight="251752448" behindDoc="0" locked="0" layoutInCell="1" allowOverlap="1" wp14:anchorId="34B0B61D" wp14:editId="7A473FBD">
                <wp:simplePos x="0" y="0"/>
                <wp:positionH relativeFrom="column">
                  <wp:posOffset>0</wp:posOffset>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F1313F" w:rsidRPr="00B70537" w:rsidRDefault="00F1313F" w:rsidP="00F1313F">
                            <w:pPr>
                              <w:tabs>
                                <w:tab w:val="left" w:pos="6900"/>
                              </w:tabs>
                              <w:jc w:val="both"/>
                              <w:rPr>
                                <w:rFonts w:asciiTheme="majorBidi" w:hAnsiTheme="majorBidi" w:cstheme="majorBidi"/>
                                <w:noProof/>
                                <w:sz w:val="24"/>
                                <w:szCs w:val="24"/>
                              </w:rPr>
                            </w:pPr>
                          </w:p>
                        </w:txbxContent>
                      </wps:txbx>
                      <wps:bodyPr rot="0" spcFirstLastPara="0" vertOverflow="overflow" horzOverflow="overflow" vert="horz" wrap="none" lIns="91440" tIns="45720" rIns="91440" bIns="45720" numCol="1" spcCol="0" rtlCol="1" fromWordArt="0" anchor="t" anchorCtr="0" forceAA="0" compatLnSpc="1">
                        <a:prstTxWarp prst="textNoShape">
                          <a:avLst/>
                        </a:prstTxWarp>
                        <a:spAutoFit/>
                      </wps:bodyPr>
                    </wps:wsp>
                  </a:graphicData>
                </a:graphic>
              </wp:anchor>
            </w:drawing>
          </mc:Choice>
          <mc:Fallback>
            <w:pict>
              <v:shape id="Text Box 1" o:spid="_x0000_s1040" type="#_x0000_t202" style="position:absolute;left:0;text-align:left;margin-left:0;margin-top:0;width:2in;height:2in;z-index:2517524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" filled="f" stroked="f">
                <v:fill o:detectmouseclick="t"/>
                <v:textbox style="mso-fit-shape-to-text:t">
                  <w:txbxContent>
                    <w:p w:rsidR="00F1313F" w:rsidRPr="00B70537" w:rsidRDefault="00F1313F" w:rsidP="00F1313F">
                      <w:pPr>
                        <w:tabs>
                          <w:tab w:val="left" w:pos="6900"/>
                        </w:tabs>
                        <w:jc w:val="both"/>
                        <w:rPr>
                          <w:rFonts w:asciiTheme="majorBidi" w:hAnsiTheme="majorBidi" w:cstheme="majorBidi"/>
                          <w:noProof/>
                          <w:sz w:val="24"/>
                          <w:szCs w:val="24"/>
                        </w:rPr>
                      </w:pPr>
                    </w:p>
                  </w:txbxContent>
                </v:textbox>
              </v:shape>
            </w:pict>
          </mc:Fallback>
        </mc:AlternateContent>
      </w:r>
      <w:r>
        <w:rPr>
          <w:noProof/>
          <w:lang w:bidi="fa-IR"/>
        </w:rPr>
        <mc:AlternateContent>
          <mc:Choice Requires="wps">
            <w:drawing>
              <wp:anchor distT="0" distB="0" distL="114300" distR="114300" simplePos="0" relativeHeight="251754496" behindDoc="0" locked="0" layoutInCell="1" allowOverlap="1" wp14:anchorId="3F64190B" wp14:editId="7E2197E7">
                <wp:simplePos x="0" y="0"/>
                <wp:positionH relativeFrom="column">
                  <wp:posOffset>152400</wp:posOffset>
                </wp:positionH>
                <wp:positionV relativeFrom="paragraph">
                  <wp:posOffset>152400</wp:posOffset>
                </wp:positionV>
                <wp:extent cx="252095" cy="26670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F1313F" w:rsidRPr="00B70537" w:rsidRDefault="00F1313F" w:rsidP="00F1313F">
                            <w:pPr>
                              <w:tabs>
                                <w:tab w:val="left" w:pos="6900"/>
                              </w:tabs>
                              <w:jc w:val="both"/>
                              <w:rPr>
                                <w:rFonts w:asciiTheme="majorBidi" w:hAnsiTheme="majorBidi" w:cstheme="majorBidi"/>
                                <w:noProof/>
                                <w:sz w:val="24"/>
                                <w:szCs w:val="24"/>
                              </w:rPr>
                            </w:pPr>
                          </w:p>
                        </w:txbxContent>
                      </wps:txbx>
                      <wps:bodyPr rot="0" spcFirstLastPara="0" vertOverflow="overflow" horzOverflow="overflow" vert="horz" wrap="none" lIns="91440" tIns="45720" rIns="91440" bIns="45720" numCol="1" spcCol="0" rtlCol="1" fromWordArt="0" anchor="t" anchorCtr="0" forceAA="0" compatLnSpc="1">
                        <a:prstTxWarp prst="textNoShape">
                          <a:avLst/>
                        </a:prstTxWarp>
                        <a:spAutoFit/>
                      </wps:bodyPr>
                    </wps:wsp>
                  </a:graphicData>
                </a:graphic>
              </wp:anchor>
            </w:drawing>
          </mc:Choice>
          <mc:Fallback>
            <w:pict>
              <v:shape id="Text Box 11" o:spid="_x0000_s1041" type="#_x0000_t202" style="position:absolute;left:0;text-align:left;margin-left:12pt;margin-top:12pt;width:19.85pt;height:21pt;z-index:2517544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" filled="f" stroked="f">
                <v:fill o:detectmouseclick="t"/>
                <v:textbox style="mso-fit-shape-to-text:t">
                  <w:txbxContent>
                    <w:p w:rsidR="00F1313F" w:rsidRPr="00B70537" w:rsidRDefault="00F1313F" w:rsidP="00F1313F">
                      <w:pPr>
                        <w:tabs>
                          <w:tab w:val="left" w:pos="6900"/>
                        </w:tabs>
                        <w:jc w:val="both"/>
                        <w:rPr>
                          <w:rFonts w:asciiTheme="majorBidi" w:hAnsiTheme="majorBidi" w:cstheme="majorBidi"/>
                          <w:noProof/>
                          <w:sz w:val="24"/>
                          <w:szCs w:val="24"/>
                        </w:rPr>
                      </w:pPr>
                    </w:p>
                  </w:txbxContent>
                </v:textbox>
              </v:shape>
            </w:pict>
          </mc:Fallback>
        </mc:AlternateContent>
      </w:r>
      <w:r w:rsidR="008B0474">
        <w:rPr>
          <w:rFonts w:asciiTheme="majorBidi" w:hAnsiTheme="majorBidi" w:cstheme="majorBidi"/>
          <w:noProof/>
          <w:sz w:val="24"/>
          <w:szCs w:val="24"/>
          <w:lang w:bidi="fa-IR"/>
        </w:rPr>
        <w:drawing>
          <wp:anchor distT="0" distB="0" distL="114300" distR="114300" simplePos="0" relativeHeight="251747328" behindDoc="0" locked="0" layoutInCell="1" allowOverlap="1" wp14:anchorId="34070CC3" wp14:editId="0D815D39">
            <wp:simplePos x="0" y="0"/>
            <wp:positionH relativeFrom="column">
              <wp:posOffset>5263515</wp:posOffset>
            </wp:positionH>
            <wp:positionV relativeFrom="paragraph">
              <wp:posOffset>-106680</wp:posOffset>
            </wp:positionV>
            <wp:extent cx="1030605" cy="588010"/>
            <wp:effectExtent l="0" t="0" r="0" b="2540"/>
            <wp:wrapSquare wrapText="bothSides"/>
            <wp:docPr id="28" name="Picture 28"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r w:rsidR="008B0474" w:rsidRPr="00AC4320">
        <w:rPr>
          <w:rFonts w:asciiTheme="majorBidi" w:hAnsiTheme="majorBidi" w:cstheme="majorBidi"/>
          <w:noProof/>
          <w:sz w:val="96"/>
          <w:szCs w:val="96"/>
          <w:lang w:bidi="fa-IR"/>
        </w:rPr>
        <mc:AlternateContent>
          <mc:Choice Requires="wps">
            <w:drawing>
              <wp:anchor distT="0" distB="0" distL="114300" distR="114300" simplePos="0" relativeHeight="251739136" behindDoc="0" locked="0" layoutInCell="1" allowOverlap="1" wp14:anchorId="36E21904" wp14:editId="1AE688F8">
                <wp:simplePos x="0" y="0"/>
                <wp:positionH relativeFrom="column">
                  <wp:posOffset>-291465</wp:posOffset>
                </wp:positionH>
                <wp:positionV relativeFrom="paragraph">
                  <wp:posOffset>-111760</wp:posOffset>
                </wp:positionV>
                <wp:extent cx="983615" cy="884555"/>
                <wp:effectExtent l="0" t="0" r="26035" b="10795"/>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3615" cy="884555"/>
                        </a:xfrm>
                        <a:prstGeom prst="rect">
                          <a:avLst/>
                        </a:prstGeom>
                        <a:solidFill>
                          <a:srgbClr val="FFFFFF"/>
                        </a:solidFill>
                        <a:ln w="9525">
                          <a:solidFill>
                            <a:srgbClr val="000000"/>
                          </a:solidFill>
                          <a:miter lim="800000"/>
                          <a:headEnd/>
                          <a:tailEnd/>
                        </a:ln>
                      </wps:spPr>
                      <wps:txbx>
                        <w:txbxContent>
                          <w:p w:rsidR="00F1313F" w:rsidRDefault="00F1313F" w:rsidP="008B0474">
                            <w:pPr>
                              <w:jc w:val="center"/>
                            </w:pPr>
                            <w:r>
                              <w:rPr>
                                <w:rFonts w:asciiTheme="majorBidi" w:hAnsiTheme="majorBidi" w:cstheme="majorBidi"/>
                                <w:sz w:val="24"/>
                                <w:szCs w:val="24"/>
                              </w:rPr>
                              <w:t>The Contracting</w:t>
                            </w:r>
                            <w:r w:rsidRPr="00201DD0">
                              <w:rPr>
                                <w:rFonts w:asciiTheme="majorBidi" w:hAnsiTheme="majorBidi" w:cstheme="majorBidi"/>
                                <w:sz w:val="24"/>
                                <w:szCs w:val="24"/>
                              </w:rPr>
                              <w:t xml:space="preserve"> </w:t>
                            </w:r>
                            <w:r>
                              <w:rPr>
                                <w:rFonts w:asciiTheme="majorBidi" w:hAnsiTheme="majorBidi" w:cstheme="majorBidi"/>
                                <w:sz w:val="24"/>
                                <w:szCs w:val="24"/>
                              </w:rPr>
                              <w:t>C</w:t>
                            </w:r>
                            <w:r w:rsidRPr="00201DD0">
                              <w:rPr>
                                <w:rFonts w:asciiTheme="majorBidi" w:hAnsiTheme="majorBidi" w:cstheme="majorBidi"/>
                                <w:sz w:val="24"/>
                                <w:szCs w:val="24"/>
                              </w:rPr>
                              <w:t>ompany</w:t>
                            </w:r>
                            <w:r>
                              <w:rPr>
                                <w:rFonts w:asciiTheme="majorBidi" w:hAnsiTheme="majorBidi" w:cstheme="majorBidi"/>
                                <w:sz w:val="24"/>
                                <w:szCs w:val="24"/>
                              </w:rPr>
                              <w:t xml:space="preserve">’s </w:t>
                            </w:r>
                            <w:r w:rsidRPr="00201DD0">
                              <w:rPr>
                                <w:rFonts w:asciiTheme="majorBidi" w:hAnsiTheme="majorBidi" w:cstheme="majorBidi"/>
                                <w:sz w:val="24"/>
                                <w:szCs w:val="24"/>
                              </w:rPr>
                              <w:t>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22.95pt;margin-top:-8.8pt;width:77.45pt;height:69.6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">
                <v:textbox>
                  <w:txbxContent>
                    <w:p w:rsidR="008B0474" w:rsidRDefault="008B0474" w:rsidP="008B0474">
                      <w:pPr>
                        <w:jc w:val="center"/>
                      </w:pPr>
                      <w:r>
                        <w:rPr>
                          <w:rFonts w:asciiTheme="majorBidi" w:hAnsiTheme="majorBidi" w:cstheme="majorBidi"/>
                          <w:sz w:val="24"/>
                          <w:szCs w:val="24"/>
                        </w:rPr>
                        <w:t>The Contracting</w:t>
                      </w:r>
                      <w:r w:rsidRPr="00201DD0">
                        <w:rPr>
                          <w:rFonts w:asciiTheme="majorBidi" w:hAnsiTheme="majorBidi" w:cstheme="majorBidi"/>
                          <w:sz w:val="24"/>
                          <w:szCs w:val="24"/>
                        </w:rPr>
                        <w:t xml:space="preserve"> </w:t>
                      </w:r>
                      <w:r>
                        <w:rPr>
                          <w:rFonts w:asciiTheme="majorBidi" w:hAnsiTheme="majorBidi" w:cstheme="majorBidi"/>
                          <w:sz w:val="24"/>
                          <w:szCs w:val="24"/>
                        </w:rPr>
                        <w:t>C</w:t>
                      </w:r>
                      <w:r w:rsidRPr="00201DD0">
                        <w:rPr>
                          <w:rFonts w:asciiTheme="majorBidi" w:hAnsiTheme="majorBidi" w:cstheme="majorBidi"/>
                          <w:sz w:val="24"/>
                          <w:szCs w:val="24"/>
                        </w:rPr>
                        <w:t>ompany</w:t>
                      </w:r>
                      <w:r>
                        <w:rPr>
                          <w:rFonts w:asciiTheme="majorBidi" w:hAnsiTheme="majorBidi" w:cstheme="majorBidi"/>
                          <w:sz w:val="24"/>
                          <w:szCs w:val="24"/>
                        </w:rPr>
                        <w:t xml:space="preserve">’s </w:t>
                      </w:r>
                      <w:r w:rsidRPr="00201DD0">
                        <w:rPr>
                          <w:rFonts w:asciiTheme="majorBidi" w:hAnsiTheme="majorBidi" w:cstheme="majorBidi"/>
                          <w:sz w:val="24"/>
                          <w:szCs w:val="24"/>
                        </w:rPr>
                        <w:t>Logo</w:t>
                      </w:r>
                    </w:p>
                  </w:txbxContent>
                </v:textbox>
              </v:shape>
            </w:pict>
          </mc:Fallback>
        </mc:AlternateContent>
      </w: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Pr="004D5FAA" w:rsidRDefault="008B0474" w:rsidP="008B0474">
      <w:pPr>
        <w:tabs>
          <w:tab w:val="left" w:pos="6900"/>
        </w:tabs>
        <w:jc w:val="right"/>
        <w:rPr>
          <w:rFonts w:asciiTheme="majorBidi" w:hAnsiTheme="majorBidi" w:cstheme="majorBidi"/>
          <w:sz w:val="44"/>
          <w:szCs w:val="44"/>
        </w:rPr>
      </w:pPr>
    </w:p>
    <w:p w:rsidR="008B0474" w:rsidRPr="00D955C8" w:rsidRDefault="008B0474" w:rsidP="008B0474">
      <w:pPr>
        <w:tabs>
          <w:tab w:val="left" w:pos="6900"/>
        </w:tabs>
        <w:jc w:val="center"/>
        <w:rPr>
          <w:rFonts w:asciiTheme="majorBidi" w:hAnsiTheme="majorBidi" w:cstheme="majorBidi"/>
          <w:b/>
          <w:bCs/>
          <w:sz w:val="52"/>
          <w:szCs w:val="52"/>
        </w:rPr>
      </w:pPr>
      <w:r w:rsidRPr="00D955C8">
        <w:rPr>
          <w:rFonts w:asciiTheme="majorBidi" w:hAnsiTheme="majorBidi" w:cstheme="majorBidi"/>
          <w:b/>
          <w:bCs/>
          <w:sz w:val="52"/>
          <w:szCs w:val="52"/>
        </w:rPr>
        <w:t>HSE rules and requirements:</w:t>
      </w:r>
    </w:p>
    <w:p w:rsidR="008B0474" w:rsidRPr="00D955C8" w:rsidRDefault="008B0474" w:rsidP="008B0474">
      <w:pPr>
        <w:tabs>
          <w:tab w:val="left" w:pos="6900"/>
        </w:tabs>
        <w:jc w:val="center"/>
        <w:rPr>
          <w:rFonts w:asciiTheme="majorBidi" w:hAnsiTheme="majorBidi" w:cstheme="majorBidi"/>
          <w:sz w:val="52"/>
          <w:szCs w:val="52"/>
        </w:rPr>
      </w:pPr>
      <w:r w:rsidRPr="00D955C8">
        <w:rPr>
          <w:rFonts w:asciiTheme="majorBidi" w:hAnsiTheme="majorBidi" w:cstheme="majorBidi"/>
          <w:sz w:val="52"/>
          <w:szCs w:val="52"/>
        </w:rPr>
        <w:t>The contractor shall identify, collect and observe the N.I.O.C’s rules and regulations as well as other safety, health and environmental requirements related to the project activities and present them in this section.</w:t>
      </w:r>
    </w:p>
    <w:p w:rsidR="008B0474" w:rsidRPr="004D5FAA"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F39A7" w:rsidP="008B0474">
      <w:pPr>
        <w:tabs>
          <w:tab w:val="left" w:pos="6900"/>
        </w:tabs>
        <w:jc w:val="both"/>
        <w:rPr>
          <w:rFonts w:asciiTheme="majorBidi" w:hAnsiTheme="majorBidi" w:cstheme="majorBidi"/>
          <w:sz w:val="24"/>
          <w:szCs w:val="24"/>
        </w:rPr>
      </w:pPr>
      <w:r>
        <w:rPr>
          <w:noProof/>
          <w:lang w:bidi="fa-IR"/>
        </w:rPr>
        <mc:AlternateContent>
          <mc:Choice Requires="wps">
            <w:drawing>
              <wp:anchor distT="0" distB="0" distL="114300" distR="114300" simplePos="0" relativeHeight="251766784" behindDoc="1" locked="0" layoutInCell="1" allowOverlap="1" wp14:anchorId="59F0FF23" wp14:editId="0D78D0D6">
                <wp:simplePos x="0" y="0"/>
                <wp:positionH relativeFrom="column">
                  <wp:posOffset>581025</wp:posOffset>
                </wp:positionH>
                <wp:positionV relativeFrom="paragraph">
                  <wp:posOffset>-820420</wp:posOffset>
                </wp:positionV>
                <wp:extent cx="1828800" cy="1828800"/>
                <wp:effectExtent l="0" t="1028700" r="0" b="1043940"/>
                <wp:wrapNone/>
                <wp:docPr id="38" name="Text Box 38"/>
                <wp:cNvGraphicFramePr/>
                <a:graphic xmlns:a="http://schemas.openxmlformats.org/drawingml/2006/main">
                  <a:graphicData uri="http://schemas.microsoft.com/office/word/2010/wordprocessingShape">
                    <wps:wsp>
                      <wps:cNvSpPr txBox="1"/>
                      <wps:spPr>
                        <a:xfrm rot="20283230">
                          <a:off x="0" y="0"/>
                          <a:ext cx="1828800" cy="1828800"/>
                        </a:xfrm>
                        <a:prstGeom prst="rect">
                          <a:avLst/>
                        </a:prstGeom>
                        <a:noFill/>
                        <a:ln>
                          <a:noFill/>
                        </a:ln>
                        <a:effectLst/>
                      </wps:spPr>
                      <wps:txbx>
                        <w:txbxContent>
                          <w:p w:rsidR="008F39A7" w:rsidRPr="008F39A7" w:rsidRDefault="008F39A7" w:rsidP="008F39A7">
                            <w:pPr>
                              <w:tabs>
                                <w:tab w:val="left" w:pos="6900"/>
                              </w:tabs>
                              <w:jc w:val="center"/>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8F39A7">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Contractor HSE PLAN Sample Format</w:t>
                            </w:r>
                          </w:p>
                        </w:txbxContent>
                      </wps:txbx>
                      <wps:bodyPr rot="0" spcFirstLastPara="0" vertOverflow="overflow" horzOverflow="overflow" vert="horz" wrap="none" lIns="91440" tIns="45720" rIns="91440" bIns="45720" numCol="1" spcCol="0" rtlCol="1" fromWordArt="0" anchor="t" anchorCtr="0" forceAA="0" compatLnSpc="1">
                        <a:prstTxWarp prst="textNoShape">
                          <a:avLst/>
                        </a:prstTxWarp>
                        <a:spAutoFit/>
                      </wps:bodyPr>
                    </wps:wsp>
                  </a:graphicData>
                </a:graphic>
              </wp:anchor>
            </w:drawing>
          </mc:Choice>
          <mc:Fallback>
            <w:pict>
              <v:shape id="Text Box 38" o:spid="_x0000_s1043" type="#_x0000_t202" style="position:absolute;left:0;text-align:left;margin-left:45.75pt;margin-top:-64.6pt;width:2in;height:2in;rotation:-1438264fd;z-index:-251549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" filled="f" stroked="f">
                <v:fill o:detectmouseclick="t"/>
                <v:textbox style="mso-fit-shape-to-text:t">
                  <w:txbxContent>
                    <w:p w:rsidR="008F39A7" w:rsidRPr="008F39A7" w:rsidRDefault="008F39A7" w:rsidP="008F39A7">
                      <w:pPr>
                        <w:tabs>
                          <w:tab w:val="left" w:pos="6900"/>
                        </w:tabs>
                        <w:jc w:val="center"/>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8F39A7">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Contractor HSE PLAN Sample Format</w:t>
                      </w:r>
                    </w:p>
                  </w:txbxContent>
                </v:textbox>
              </v:shape>
            </w:pict>
          </mc:Fallback>
        </mc:AlternateContent>
      </w: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r>
        <w:rPr>
          <w:rFonts w:asciiTheme="majorBidi" w:hAnsiTheme="majorBidi" w:cstheme="majorBidi"/>
          <w:sz w:val="24"/>
          <w:szCs w:val="24"/>
        </w:rPr>
        <w:t xml:space="preserve">The </w:t>
      </w:r>
      <w:r w:rsidRPr="007D2573">
        <w:rPr>
          <w:rFonts w:asciiTheme="majorBidi" w:hAnsiTheme="majorBidi" w:cstheme="majorBidi"/>
          <w:sz w:val="24"/>
          <w:szCs w:val="24"/>
        </w:rPr>
        <w:t>contractor</w:t>
      </w:r>
      <w:r>
        <w:rPr>
          <w:rFonts w:asciiTheme="majorBidi" w:hAnsiTheme="majorBidi" w:cstheme="majorBidi"/>
          <w:sz w:val="24"/>
          <w:szCs w:val="24"/>
        </w:rPr>
        <w:t>’s s</w:t>
      </w:r>
      <w:r w:rsidRPr="007D2573">
        <w:rPr>
          <w:rFonts w:asciiTheme="majorBidi" w:hAnsiTheme="majorBidi" w:cstheme="majorBidi"/>
          <w:sz w:val="24"/>
          <w:szCs w:val="24"/>
        </w:rPr>
        <w:t>ignature:</w:t>
      </w:r>
      <w:r>
        <w:rPr>
          <w:rFonts w:asciiTheme="majorBidi" w:hAnsiTheme="majorBidi" w:cstheme="majorBidi"/>
          <w:sz w:val="24"/>
          <w:szCs w:val="24"/>
        </w:rPr>
        <w:t xml:space="preserve">                                                              The employer’s s</w:t>
      </w:r>
      <w:r w:rsidRPr="007D2573">
        <w:rPr>
          <w:rFonts w:asciiTheme="majorBidi" w:hAnsiTheme="majorBidi" w:cstheme="majorBidi"/>
          <w:sz w:val="24"/>
          <w:szCs w:val="24"/>
        </w:rPr>
        <w:t>ignature:</w:t>
      </w:r>
    </w:p>
    <w:p w:rsidR="008B0474" w:rsidRDefault="008B0474"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right"/>
        <w:rPr>
          <w:rFonts w:asciiTheme="majorBidi" w:hAnsiTheme="majorBidi" w:cstheme="majorBidi"/>
          <w:sz w:val="24"/>
          <w:szCs w:val="24"/>
        </w:rPr>
      </w:pPr>
      <w:r w:rsidRPr="00AC4320">
        <w:rPr>
          <w:rFonts w:asciiTheme="majorBidi" w:hAnsiTheme="majorBidi" w:cstheme="majorBidi"/>
          <w:noProof/>
          <w:sz w:val="96"/>
          <w:szCs w:val="96"/>
          <w:lang w:bidi="fa-IR"/>
        </w:rPr>
        <mc:AlternateContent>
          <mc:Choice Requires="wps">
            <w:drawing>
              <wp:anchor distT="0" distB="0" distL="114300" distR="114300" simplePos="0" relativeHeight="251740160" behindDoc="0" locked="0" layoutInCell="1" allowOverlap="1" wp14:anchorId="4E3EDD36" wp14:editId="5CB93B5B">
                <wp:simplePos x="0" y="0"/>
                <wp:positionH relativeFrom="column">
                  <wp:posOffset>-337820</wp:posOffset>
                </wp:positionH>
                <wp:positionV relativeFrom="paragraph">
                  <wp:posOffset>-147955</wp:posOffset>
                </wp:positionV>
                <wp:extent cx="983615" cy="884555"/>
                <wp:effectExtent l="0" t="0" r="26035" b="10795"/>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3615" cy="884555"/>
                        </a:xfrm>
                        <a:prstGeom prst="rect">
                          <a:avLst/>
                        </a:prstGeom>
                        <a:solidFill>
                          <a:srgbClr val="FFFFFF"/>
                        </a:solidFill>
                        <a:ln w="9525">
                          <a:solidFill>
                            <a:srgbClr val="000000"/>
                          </a:solidFill>
                          <a:miter lim="800000"/>
                          <a:headEnd/>
                          <a:tailEnd/>
                        </a:ln>
                      </wps:spPr>
                      <wps:txbx>
                        <w:txbxContent>
                          <w:p w:rsidR="00F1313F" w:rsidRDefault="00F1313F" w:rsidP="008B0474">
                            <w:pPr>
                              <w:jc w:val="center"/>
                            </w:pPr>
                            <w:r>
                              <w:rPr>
                                <w:rFonts w:asciiTheme="majorBidi" w:hAnsiTheme="majorBidi" w:cstheme="majorBidi"/>
                                <w:sz w:val="24"/>
                                <w:szCs w:val="24"/>
                              </w:rPr>
                              <w:t>The Contracting</w:t>
                            </w:r>
                            <w:r w:rsidRPr="00201DD0">
                              <w:rPr>
                                <w:rFonts w:asciiTheme="majorBidi" w:hAnsiTheme="majorBidi" w:cstheme="majorBidi"/>
                                <w:sz w:val="24"/>
                                <w:szCs w:val="24"/>
                              </w:rPr>
                              <w:t xml:space="preserve"> </w:t>
                            </w:r>
                            <w:r>
                              <w:rPr>
                                <w:rFonts w:asciiTheme="majorBidi" w:hAnsiTheme="majorBidi" w:cstheme="majorBidi"/>
                                <w:sz w:val="24"/>
                                <w:szCs w:val="24"/>
                              </w:rPr>
                              <w:t>C</w:t>
                            </w:r>
                            <w:r w:rsidRPr="00201DD0">
                              <w:rPr>
                                <w:rFonts w:asciiTheme="majorBidi" w:hAnsiTheme="majorBidi" w:cstheme="majorBidi"/>
                                <w:sz w:val="24"/>
                                <w:szCs w:val="24"/>
                              </w:rPr>
                              <w:t>ompany</w:t>
                            </w:r>
                            <w:r>
                              <w:rPr>
                                <w:rFonts w:asciiTheme="majorBidi" w:hAnsiTheme="majorBidi" w:cstheme="majorBidi"/>
                                <w:sz w:val="24"/>
                                <w:szCs w:val="24"/>
                              </w:rPr>
                              <w:t xml:space="preserve">’s </w:t>
                            </w:r>
                            <w:r w:rsidRPr="00201DD0">
                              <w:rPr>
                                <w:rFonts w:asciiTheme="majorBidi" w:hAnsiTheme="majorBidi" w:cstheme="majorBidi"/>
                                <w:sz w:val="24"/>
                                <w:szCs w:val="24"/>
                              </w:rPr>
                              <w:t>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26.6pt;margin-top:-11.65pt;width:77.45pt;height:69.6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">
                <v:textbox>
                  <w:txbxContent>
                    <w:p w:rsidR="008B0474" w:rsidRDefault="008B0474" w:rsidP="008B0474">
                      <w:pPr>
                        <w:jc w:val="center"/>
                      </w:pPr>
                      <w:r>
                        <w:rPr>
                          <w:rFonts w:asciiTheme="majorBidi" w:hAnsiTheme="majorBidi" w:cstheme="majorBidi"/>
                          <w:sz w:val="24"/>
                          <w:szCs w:val="24"/>
                        </w:rPr>
                        <w:t>The Contracting</w:t>
                      </w:r>
                      <w:r w:rsidRPr="00201DD0">
                        <w:rPr>
                          <w:rFonts w:asciiTheme="majorBidi" w:hAnsiTheme="majorBidi" w:cstheme="majorBidi"/>
                          <w:sz w:val="24"/>
                          <w:szCs w:val="24"/>
                        </w:rPr>
                        <w:t xml:space="preserve"> </w:t>
                      </w:r>
                      <w:r>
                        <w:rPr>
                          <w:rFonts w:asciiTheme="majorBidi" w:hAnsiTheme="majorBidi" w:cstheme="majorBidi"/>
                          <w:sz w:val="24"/>
                          <w:szCs w:val="24"/>
                        </w:rPr>
                        <w:t>C</w:t>
                      </w:r>
                      <w:r w:rsidRPr="00201DD0">
                        <w:rPr>
                          <w:rFonts w:asciiTheme="majorBidi" w:hAnsiTheme="majorBidi" w:cstheme="majorBidi"/>
                          <w:sz w:val="24"/>
                          <w:szCs w:val="24"/>
                        </w:rPr>
                        <w:t>ompany</w:t>
                      </w:r>
                      <w:r>
                        <w:rPr>
                          <w:rFonts w:asciiTheme="majorBidi" w:hAnsiTheme="majorBidi" w:cstheme="majorBidi"/>
                          <w:sz w:val="24"/>
                          <w:szCs w:val="24"/>
                        </w:rPr>
                        <w:t xml:space="preserve">’s </w:t>
                      </w:r>
                      <w:r w:rsidRPr="00201DD0">
                        <w:rPr>
                          <w:rFonts w:asciiTheme="majorBidi" w:hAnsiTheme="majorBidi" w:cstheme="majorBidi"/>
                          <w:sz w:val="24"/>
                          <w:szCs w:val="24"/>
                        </w:rPr>
                        <w:t>Logo</w:t>
                      </w:r>
                    </w:p>
                  </w:txbxContent>
                </v:textbox>
              </v:shape>
            </w:pict>
          </mc:Fallback>
        </mc:AlternateContent>
      </w:r>
      <w:r>
        <w:rPr>
          <w:rFonts w:asciiTheme="majorBidi" w:hAnsiTheme="majorBidi" w:cstheme="majorBidi"/>
          <w:noProof/>
          <w:sz w:val="24"/>
          <w:szCs w:val="24"/>
          <w:lang w:bidi="fa-IR"/>
        </w:rPr>
        <w:drawing>
          <wp:anchor distT="0" distB="0" distL="114300" distR="114300" simplePos="0" relativeHeight="251748352" behindDoc="0" locked="0" layoutInCell="1" allowOverlap="1" wp14:anchorId="4926EAA0" wp14:editId="7503CA6C">
            <wp:simplePos x="0" y="0"/>
            <wp:positionH relativeFrom="column">
              <wp:posOffset>5335905</wp:posOffset>
            </wp:positionH>
            <wp:positionV relativeFrom="paragraph">
              <wp:posOffset>-53975</wp:posOffset>
            </wp:positionV>
            <wp:extent cx="1030605" cy="588010"/>
            <wp:effectExtent l="0" t="0" r="0" b="2540"/>
            <wp:wrapSquare wrapText="bothSides"/>
            <wp:docPr id="29" name="Picture 29"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rPr>
          <w:rFonts w:asciiTheme="majorBidi" w:hAnsiTheme="majorBidi" w:cstheme="majorBidi"/>
          <w:sz w:val="44"/>
          <w:szCs w:val="44"/>
        </w:rPr>
      </w:pPr>
    </w:p>
    <w:p w:rsidR="008B0474" w:rsidRPr="004D5FAA" w:rsidRDefault="008B0474" w:rsidP="008B0474">
      <w:pPr>
        <w:tabs>
          <w:tab w:val="left" w:pos="6900"/>
        </w:tabs>
        <w:rPr>
          <w:rFonts w:asciiTheme="majorBidi" w:hAnsiTheme="majorBidi" w:cstheme="majorBidi"/>
          <w:sz w:val="44"/>
          <w:szCs w:val="44"/>
        </w:rPr>
      </w:pPr>
    </w:p>
    <w:p w:rsidR="008B0474" w:rsidRPr="00176F83" w:rsidRDefault="008B0474" w:rsidP="008B0474">
      <w:pPr>
        <w:tabs>
          <w:tab w:val="left" w:pos="6900"/>
        </w:tabs>
        <w:jc w:val="center"/>
        <w:rPr>
          <w:rFonts w:asciiTheme="majorBidi" w:hAnsiTheme="majorBidi" w:cstheme="majorBidi"/>
          <w:sz w:val="44"/>
          <w:szCs w:val="44"/>
        </w:rPr>
      </w:pPr>
      <w:r w:rsidRPr="00C43676">
        <w:rPr>
          <w:rFonts w:asciiTheme="majorBidi" w:hAnsiTheme="majorBidi" w:cstheme="majorBidi"/>
          <w:sz w:val="44"/>
          <w:szCs w:val="44"/>
        </w:rPr>
        <w:t>Human Resources</w:t>
      </w:r>
      <w:r w:rsidRPr="00176F83">
        <w:rPr>
          <w:rFonts w:asciiTheme="majorBidi" w:hAnsiTheme="majorBidi" w:cstheme="majorBidi"/>
          <w:sz w:val="44"/>
          <w:szCs w:val="44"/>
        </w:rPr>
        <w:t>:</w:t>
      </w:r>
    </w:p>
    <w:p w:rsidR="008B0474" w:rsidRPr="00D955C8" w:rsidRDefault="008B0474" w:rsidP="008B0474">
      <w:pPr>
        <w:pStyle w:val="ListParagraph"/>
        <w:tabs>
          <w:tab w:val="left" w:pos="6900"/>
        </w:tabs>
        <w:ind w:left="1440"/>
        <w:jc w:val="both"/>
        <w:rPr>
          <w:rFonts w:asciiTheme="majorBidi" w:hAnsiTheme="majorBidi" w:cstheme="majorBidi"/>
          <w:sz w:val="28"/>
          <w:szCs w:val="28"/>
        </w:rPr>
      </w:pPr>
      <w:r w:rsidRPr="00D955C8">
        <w:rPr>
          <w:rFonts w:asciiTheme="majorBidi" w:hAnsiTheme="majorBidi" w:cstheme="majorBidi"/>
          <w:sz w:val="28"/>
          <w:szCs w:val="28"/>
        </w:rPr>
        <w:t>In this section, the following items shall be clearly outlined:</w:t>
      </w:r>
    </w:p>
    <w:p w:rsidR="008B0474" w:rsidRPr="00D955C8" w:rsidRDefault="008B0474" w:rsidP="008B0474">
      <w:pPr>
        <w:pStyle w:val="ListParagraph"/>
        <w:numPr>
          <w:ilvl w:val="0"/>
          <w:numId w:val="26"/>
        </w:numPr>
        <w:tabs>
          <w:tab w:val="left" w:pos="6900"/>
        </w:tabs>
        <w:spacing w:after="200" w:line="276" w:lineRule="auto"/>
        <w:jc w:val="both"/>
        <w:rPr>
          <w:rFonts w:asciiTheme="majorBidi" w:hAnsiTheme="majorBidi" w:cstheme="majorBidi"/>
          <w:sz w:val="28"/>
          <w:szCs w:val="28"/>
        </w:rPr>
      </w:pPr>
      <w:r w:rsidRPr="00D955C8">
        <w:rPr>
          <w:rFonts w:asciiTheme="majorBidi" w:hAnsiTheme="majorBidi" w:cstheme="majorBidi"/>
          <w:sz w:val="28"/>
          <w:szCs w:val="28"/>
        </w:rPr>
        <w:t>The organizational structure of HSE Department and describing the duties and responsibilities of the key personnel</w:t>
      </w:r>
    </w:p>
    <w:p w:rsidR="008B0474" w:rsidRPr="00D955C8" w:rsidRDefault="008B0474" w:rsidP="008B0474">
      <w:pPr>
        <w:pStyle w:val="ListParagraph"/>
        <w:numPr>
          <w:ilvl w:val="0"/>
          <w:numId w:val="26"/>
        </w:numPr>
        <w:tabs>
          <w:tab w:val="left" w:pos="6900"/>
        </w:tabs>
        <w:spacing w:after="200" w:line="276" w:lineRule="auto"/>
        <w:jc w:val="both"/>
        <w:rPr>
          <w:rFonts w:asciiTheme="majorBidi" w:hAnsiTheme="majorBidi" w:cstheme="majorBidi"/>
          <w:sz w:val="28"/>
          <w:szCs w:val="28"/>
        </w:rPr>
      </w:pPr>
      <w:r w:rsidRPr="00D955C8">
        <w:rPr>
          <w:rFonts w:asciiTheme="majorBidi" w:hAnsiTheme="majorBidi" w:cstheme="majorBidi"/>
          <w:sz w:val="28"/>
          <w:szCs w:val="28"/>
        </w:rPr>
        <w:t xml:space="preserve">Ensuring that all their workforces and subcontractors’ personnel are chosen based on their knowledge and skills </w:t>
      </w:r>
    </w:p>
    <w:p w:rsidR="008B0474" w:rsidRPr="00D955C8" w:rsidRDefault="008B0474" w:rsidP="008B0474">
      <w:pPr>
        <w:pStyle w:val="ListParagraph"/>
        <w:numPr>
          <w:ilvl w:val="0"/>
          <w:numId w:val="26"/>
        </w:numPr>
        <w:tabs>
          <w:tab w:val="left" w:pos="6900"/>
        </w:tabs>
        <w:spacing w:after="200" w:line="276" w:lineRule="auto"/>
        <w:jc w:val="both"/>
        <w:rPr>
          <w:rFonts w:asciiTheme="majorBidi" w:hAnsiTheme="majorBidi" w:cstheme="majorBidi"/>
          <w:sz w:val="28"/>
          <w:szCs w:val="28"/>
        </w:rPr>
      </w:pPr>
      <w:r w:rsidRPr="00D955C8">
        <w:rPr>
          <w:rFonts w:asciiTheme="majorBidi" w:hAnsiTheme="majorBidi" w:cstheme="majorBidi"/>
          <w:sz w:val="28"/>
          <w:szCs w:val="28"/>
        </w:rPr>
        <w:t xml:space="preserve">Obtaining written commitment from all employees regarding the observance of HSE regulations and the proper use of PPEs </w:t>
      </w:r>
    </w:p>
    <w:p w:rsidR="008B0474" w:rsidRPr="00D955C8" w:rsidRDefault="008B0474" w:rsidP="008B0474">
      <w:pPr>
        <w:pStyle w:val="ListParagraph"/>
        <w:numPr>
          <w:ilvl w:val="0"/>
          <w:numId w:val="26"/>
        </w:numPr>
        <w:tabs>
          <w:tab w:val="left" w:pos="6900"/>
        </w:tabs>
        <w:spacing w:after="200" w:line="276" w:lineRule="auto"/>
        <w:jc w:val="both"/>
        <w:rPr>
          <w:rFonts w:asciiTheme="majorBidi" w:hAnsiTheme="majorBidi" w:cstheme="majorBidi"/>
          <w:sz w:val="28"/>
          <w:szCs w:val="28"/>
        </w:rPr>
      </w:pPr>
      <w:r w:rsidRPr="00D955C8">
        <w:rPr>
          <w:rFonts w:asciiTheme="majorBidi" w:hAnsiTheme="majorBidi" w:cstheme="majorBidi"/>
          <w:sz w:val="28"/>
          <w:szCs w:val="28"/>
        </w:rPr>
        <w:t>Developing a strategy for training all their workforces and subcontractors’ personnel and day laborers</w:t>
      </w:r>
    </w:p>
    <w:p w:rsidR="008B0474" w:rsidRPr="0009701D" w:rsidRDefault="008B0474" w:rsidP="008B0474">
      <w:pPr>
        <w:tabs>
          <w:tab w:val="left" w:pos="6900"/>
        </w:tabs>
        <w:jc w:val="both"/>
        <w:rPr>
          <w:rFonts w:asciiTheme="majorBidi" w:hAnsiTheme="majorBidi" w:cstheme="majorBidi"/>
          <w:sz w:val="24"/>
          <w:szCs w:val="24"/>
        </w:rPr>
      </w:pPr>
    </w:p>
    <w:p w:rsidR="008B0474" w:rsidRDefault="008F39A7" w:rsidP="008B0474">
      <w:pPr>
        <w:tabs>
          <w:tab w:val="left" w:pos="6900"/>
        </w:tabs>
        <w:jc w:val="both"/>
        <w:rPr>
          <w:rFonts w:asciiTheme="majorBidi" w:hAnsiTheme="majorBidi" w:cstheme="majorBidi"/>
          <w:sz w:val="24"/>
          <w:szCs w:val="24"/>
        </w:rPr>
      </w:pPr>
      <w:r>
        <w:rPr>
          <w:noProof/>
          <w:lang w:bidi="fa-IR"/>
        </w:rPr>
        <mc:AlternateContent>
          <mc:Choice Requires="wps">
            <w:drawing>
              <wp:anchor distT="0" distB="0" distL="114300" distR="114300" simplePos="0" relativeHeight="251768832" behindDoc="1" locked="0" layoutInCell="1" allowOverlap="1" wp14:anchorId="59F0FF23" wp14:editId="0D78D0D6">
                <wp:simplePos x="0" y="0"/>
                <wp:positionH relativeFrom="column">
                  <wp:posOffset>733425</wp:posOffset>
                </wp:positionH>
                <wp:positionV relativeFrom="paragraph">
                  <wp:posOffset>-56515</wp:posOffset>
                </wp:positionV>
                <wp:extent cx="1828800" cy="1828800"/>
                <wp:effectExtent l="0" t="1028700" r="0" b="1043940"/>
                <wp:wrapNone/>
                <wp:docPr id="46" name="Text Box 46"/>
                <wp:cNvGraphicFramePr/>
                <a:graphic xmlns:a="http://schemas.openxmlformats.org/drawingml/2006/main">
                  <a:graphicData uri="http://schemas.microsoft.com/office/word/2010/wordprocessingShape">
                    <wps:wsp>
                      <wps:cNvSpPr txBox="1"/>
                      <wps:spPr>
                        <a:xfrm rot="20283230">
                          <a:off x="0" y="0"/>
                          <a:ext cx="1828800" cy="1828800"/>
                        </a:xfrm>
                        <a:prstGeom prst="rect">
                          <a:avLst/>
                        </a:prstGeom>
                        <a:noFill/>
                        <a:ln>
                          <a:noFill/>
                        </a:ln>
                        <a:effectLst/>
                      </wps:spPr>
                      <wps:txbx>
                        <w:txbxContent>
                          <w:p w:rsidR="008F39A7" w:rsidRPr="008F39A7" w:rsidRDefault="008F39A7" w:rsidP="008F39A7">
                            <w:pPr>
                              <w:tabs>
                                <w:tab w:val="left" w:pos="6900"/>
                              </w:tabs>
                              <w:jc w:val="center"/>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8F39A7">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Contractor HSE PLAN Sample Format</w:t>
                            </w:r>
                          </w:p>
                        </w:txbxContent>
                      </wps:txbx>
                      <wps:bodyPr rot="0" spcFirstLastPara="0" vertOverflow="overflow" horzOverflow="overflow" vert="horz" wrap="none" lIns="91440" tIns="45720" rIns="91440" bIns="45720" numCol="1" spcCol="0" rtlCol="1" fromWordArt="0" anchor="t" anchorCtr="0" forceAA="0" compatLnSpc="1">
                        <a:prstTxWarp prst="textNoShape">
                          <a:avLst/>
                        </a:prstTxWarp>
                        <a:spAutoFit/>
                      </wps:bodyPr>
                    </wps:wsp>
                  </a:graphicData>
                </a:graphic>
              </wp:anchor>
            </w:drawing>
          </mc:Choice>
          <mc:Fallback>
            <w:pict>
              <v:shape id="Text Box 46" o:spid="_x0000_s1045" type="#_x0000_t202" style="position:absolute;left:0;text-align:left;margin-left:57.75pt;margin-top:-4.45pt;width:2in;height:2in;rotation:-1438264fd;z-index:-251547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" filled="f" stroked="f">
                <v:fill o:detectmouseclick="t"/>
                <v:textbox style="mso-fit-shape-to-text:t">
                  <w:txbxContent>
                    <w:p w:rsidR="008F39A7" w:rsidRPr="008F39A7" w:rsidRDefault="008F39A7" w:rsidP="008F39A7">
                      <w:pPr>
                        <w:tabs>
                          <w:tab w:val="left" w:pos="6900"/>
                        </w:tabs>
                        <w:jc w:val="center"/>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8F39A7">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Contractor HSE PLAN Sample Format</w:t>
                      </w:r>
                    </w:p>
                  </w:txbxContent>
                </v:textbox>
              </v:shape>
            </w:pict>
          </mc:Fallback>
        </mc:AlternateContent>
      </w:r>
    </w:p>
    <w:p w:rsidR="008B0474" w:rsidRDefault="008B0474" w:rsidP="008B0474">
      <w:pPr>
        <w:tabs>
          <w:tab w:val="left" w:pos="1925"/>
        </w:tabs>
        <w:jc w:val="both"/>
        <w:rPr>
          <w:rFonts w:asciiTheme="majorBidi" w:hAnsiTheme="majorBidi" w:cstheme="majorBidi"/>
          <w:sz w:val="24"/>
          <w:szCs w:val="24"/>
        </w:rPr>
      </w:pPr>
    </w:p>
    <w:p w:rsidR="008048F2" w:rsidRDefault="008048F2" w:rsidP="008B0474">
      <w:pPr>
        <w:tabs>
          <w:tab w:val="left" w:pos="1925"/>
        </w:tabs>
        <w:jc w:val="both"/>
        <w:rPr>
          <w:rFonts w:asciiTheme="majorBidi" w:hAnsiTheme="majorBidi" w:cstheme="majorBidi"/>
          <w:sz w:val="24"/>
          <w:szCs w:val="24"/>
        </w:rPr>
      </w:pPr>
    </w:p>
    <w:p w:rsidR="008048F2" w:rsidRDefault="008048F2" w:rsidP="008B0474">
      <w:pPr>
        <w:tabs>
          <w:tab w:val="left" w:pos="1925"/>
        </w:tabs>
        <w:jc w:val="both"/>
        <w:rPr>
          <w:rFonts w:asciiTheme="majorBidi" w:hAnsiTheme="majorBidi" w:cstheme="majorBidi"/>
          <w:sz w:val="24"/>
          <w:szCs w:val="24"/>
        </w:rPr>
      </w:pPr>
    </w:p>
    <w:p w:rsidR="008048F2" w:rsidRDefault="008048F2" w:rsidP="008B0474">
      <w:pPr>
        <w:tabs>
          <w:tab w:val="left" w:pos="1925"/>
        </w:tabs>
        <w:jc w:val="both"/>
        <w:rPr>
          <w:rFonts w:asciiTheme="majorBidi" w:hAnsiTheme="majorBidi" w:cstheme="majorBidi"/>
          <w:sz w:val="24"/>
          <w:szCs w:val="24"/>
        </w:rPr>
      </w:pPr>
    </w:p>
    <w:p w:rsidR="008048F2" w:rsidRDefault="008048F2" w:rsidP="008B0474">
      <w:pPr>
        <w:tabs>
          <w:tab w:val="left" w:pos="1925"/>
        </w:tabs>
        <w:jc w:val="both"/>
        <w:rPr>
          <w:rFonts w:asciiTheme="majorBidi" w:hAnsiTheme="majorBidi" w:cstheme="majorBidi"/>
          <w:sz w:val="24"/>
          <w:szCs w:val="24"/>
        </w:rPr>
      </w:pPr>
    </w:p>
    <w:p w:rsidR="008048F2" w:rsidRDefault="008048F2" w:rsidP="008B0474">
      <w:pPr>
        <w:tabs>
          <w:tab w:val="left" w:pos="1925"/>
        </w:tabs>
        <w:jc w:val="both"/>
        <w:rPr>
          <w:rFonts w:asciiTheme="majorBidi" w:hAnsiTheme="majorBidi" w:cstheme="majorBidi"/>
          <w:sz w:val="24"/>
          <w:szCs w:val="24"/>
        </w:rPr>
      </w:pPr>
    </w:p>
    <w:p w:rsidR="008048F2" w:rsidRDefault="008048F2" w:rsidP="008B0474">
      <w:pPr>
        <w:tabs>
          <w:tab w:val="left" w:pos="1925"/>
        </w:tabs>
        <w:jc w:val="both"/>
        <w:rPr>
          <w:rFonts w:asciiTheme="majorBidi" w:hAnsiTheme="majorBidi" w:cstheme="majorBidi"/>
          <w:sz w:val="24"/>
          <w:szCs w:val="24"/>
        </w:rPr>
      </w:pPr>
    </w:p>
    <w:p w:rsidR="008048F2" w:rsidRDefault="008048F2" w:rsidP="008B0474">
      <w:pPr>
        <w:tabs>
          <w:tab w:val="left" w:pos="1925"/>
        </w:tabs>
        <w:jc w:val="both"/>
        <w:rPr>
          <w:rFonts w:asciiTheme="majorBidi" w:hAnsiTheme="majorBidi" w:cstheme="majorBidi"/>
          <w:sz w:val="24"/>
          <w:szCs w:val="24"/>
        </w:rPr>
      </w:pPr>
    </w:p>
    <w:p w:rsidR="008048F2" w:rsidRDefault="008048F2" w:rsidP="008B0474">
      <w:pPr>
        <w:tabs>
          <w:tab w:val="left" w:pos="1925"/>
        </w:tabs>
        <w:jc w:val="both"/>
        <w:rPr>
          <w:rFonts w:asciiTheme="majorBidi" w:hAnsiTheme="majorBidi" w:cstheme="majorBidi"/>
          <w:sz w:val="24"/>
          <w:szCs w:val="24"/>
        </w:rPr>
      </w:pPr>
    </w:p>
    <w:p w:rsidR="008048F2" w:rsidRDefault="008048F2" w:rsidP="008B0474">
      <w:pPr>
        <w:tabs>
          <w:tab w:val="left" w:pos="1925"/>
        </w:tabs>
        <w:jc w:val="both"/>
        <w:rPr>
          <w:rFonts w:asciiTheme="majorBidi" w:hAnsiTheme="majorBidi" w:cstheme="majorBidi"/>
          <w:sz w:val="24"/>
          <w:szCs w:val="24"/>
        </w:rPr>
      </w:pPr>
    </w:p>
    <w:p w:rsidR="008048F2" w:rsidRDefault="008048F2" w:rsidP="008B0474">
      <w:pPr>
        <w:tabs>
          <w:tab w:val="left" w:pos="1925"/>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r>
        <w:rPr>
          <w:rFonts w:asciiTheme="majorBidi" w:hAnsiTheme="majorBidi" w:cstheme="majorBidi"/>
          <w:sz w:val="24"/>
          <w:szCs w:val="24"/>
        </w:rPr>
        <w:t xml:space="preserve">The </w:t>
      </w:r>
      <w:r w:rsidRPr="007D2573">
        <w:rPr>
          <w:rFonts w:asciiTheme="majorBidi" w:hAnsiTheme="majorBidi" w:cstheme="majorBidi"/>
          <w:sz w:val="24"/>
          <w:szCs w:val="24"/>
        </w:rPr>
        <w:t>contractor</w:t>
      </w:r>
      <w:r>
        <w:rPr>
          <w:rFonts w:asciiTheme="majorBidi" w:hAnsiTheme="majorBidi" w:cstheme="majorBidi"/>
          <w:sz w:val="24"/>
          <w:szCs w:val="24"/>
        </w:rPr>
        <w:t>’s s</w:t>
      </w:r>
      <w:r w:rsidRPr="007D2573">
        <w:rPr>
          <w:rFonts w:asciiTheme="majorBidi" w:hAnsiTheme="majorBidi" w:cstheme="majorBidi"/>
          <w:sz w:val="24"/>
          <w:szCs w:val="24"/>
        </w:rPr>
        <w:t>ignature:</w:t>
      </w:r>
      <w:r>
        <w:rPr>
          <w:rFonts w:asciiTheme="majorBidi" w:hAnsiTheme="majorBidi" w:cstheme="majorBidi"/>
          <w:sz w:val="24"/>
          <w:szCs w:val="24"/>
        </w:rPr>
        <w:t xml:space="preserve">                                                             The employer’s s</w:t>
      </w:r>
      <w:r w:rsidRPr="007D2573">
        <w:rPr>
          <w:rFonts w:asciiTheme="majorBidi" w:hAnsiTheme="majorBidi" w:cstheme="majorBidi"/>
          <w:sz w:val="24"/>
          <w:szCs w:val="24"/>
        </w:rPr>
        <w:t>ignature:</w:t>
      </w: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r w:rsidRPr="00AC4320">
        <w:rPr>
          <w:rFonts w:asciiTheme="majorBidi" w:hAnsiTheme="majorBidi" w:cstheme="majorBidi"/>
          <w:noProof/>
          <w:sz w:val="96"/>
          <w:szCs w:val="96"/>
          <w:lang w:bidi="fa-IR"/>
        </w:rPr>
        <w:lastRenderedPageBreak/>
        <mc:AlternateContent>
          <mc:Choice Requires="wps">
            <w:drawing>
              <wp:anchor distT="0" distB="0" distL="114300" distR="114300" simplePos="0" relativeHeight="251741184" behindDoc="0" locked="0" layoutInCell="1" allowOverlap="1" wp14:anchorId="388724B4" wp14:editId="3397F099">
                <wp:simplePos x="0" y="0"/>
                <wp:positionH relativeFrom="column">
                  <wp:posOffset>-255849</wp:posOffset>
                </wp:positionH>
                <wp:positionV relativeFrom="paragraph">
                  <wp:posOffset>-95664</wp:posOffset>
                </wp:positionV>
                <wp:extent cx="983615" cy="884555"/>
                <wp:effectExtent l="0" t="0" r="26035" b="10795"/>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3615" cy="884555"/>
                        </a:xfrm>
                        <a:prstGeom prst="rect">
                          <a:avLst/>
                        </a:prstGeom>
                        <a:solidFill>
                          <a:srgbClr val="FFFFFF"/>
                        </a:solidFill>
                        <a:ln w="9525">
                          <a:solidFill>
                            <a:srgbClr val="000000"/>
                          </a:solidFill>
                          <a:miter lim="800000"/>
                          <a:headEnd/>
                          <a:tailEnd/>
                        </a:ln>
                      </wps:spPr>
                      <wps:txbx>
                        <w:txbxContent>
                          <w:p w:rsidR="00F1313F" w:rsidRDefault="00F1313F" w:rsidP="008B0474">
                            <w:pPr>
                              <w:jc w:val="center"/>
                            </w:pPr>
                            <w:r>
                              <w:rPr>
                                <w:rFonts w:asciiTheme="majorBidi" w:hAnsiTheme="majorBidi" w:cstheme="majorBidi"/>
                                <w:sz w:val="24"/>
                                <w:szCs w:val="24"/>
                              </w:rPr>
                              <w:t>The Contracting</w:t>
                            </w:r>
                            <w:r w:rsidRPr="00201DD0">
                              <w:rPr>
                                <w:rFonts w:asciiTheme="majorBidi" w:hAnsiTheme="majorBidi" w:cstheme="majorBidi"/>
                                <w:sz w:val="24"/>
                                <w:szCs w:val="24"/>
                              </w:rPr>
                              <w:t xml:space="preserve"> </w:t>
                            </w:r>
                            <w:r>
                              <w:rPr>
                                <w:rFonts w:asciiTheme="majorBidi" w:hAnsiTheme="majorBidi" w:cstheme="majorBidi"/>
                                <w:sz w:val="24"/>
                                <w:szCs w:val="24"/>
                              </w:rPr>
                              <w:t>C</w:t>
                            </w:r>
                            <w:r w:rsidRPr="00201DD0">
                              <w:rPr>
                                <w:rFonts w:asciiTheme="majorBidi" w:hAnsiTheme="majorBidi" w:cstheme="majorBidi"/>
                                <w:sz w:val="24"/>
                                <w:szCs w:val="24"/>
                              </w:rPr>
                              <w:t>ompany</w:t>
                            </w:r>
                            <w:r>
                              <w:rPr>
                                <w:rFonts w:asciiTheme="majorBidi" w:hAnsiTheme="majorBidi" w:cstheme="majorBidi"/>
                                <w:sz w:val="24"/>
                                <w:szCs w:val="24"/>
                              </w:rPr>
                              <w:t xml:space="preserve">’s </w:t>
                            </w:r>
                            <w:r w:rsidRPr="00201DD0">
                              <w:rPr>
                                <w:rFonts w:asciiTheme="majorBidi" w:hAnsiTheme="majorBidi" w:cstheme="majorBidi"/>
                                <w:sz w:val="24"/>
                                <w:szCs w:val="24"/>
                              </w:rPr>
                              <w:t>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7" type="#_x0000_t202" style="position:absolute;left:0;text-align:left;margin-left:-20.15pt;margin-top:-7.55pt;width:77.45pt;height:69.6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">
                <v:textbox>
                  <w:txbxContent>
                    <w:p w:rsidR="008B0474" w:rsidRDefault="008B0474" w:rsidP="008B0474">
                      <w:pPr>
                        <w:jc w:val="center"/>
                      </w:pPr>
                      <w:r>
                        <w:rPr>
                          <w:rFonts w:asciiTheme="majorBidi" w:hAnsiTheme="majorBidi" w:cstheme="majorBidi"/>
                          <w:sz w:val="24"/>
                          <w:szCs w:val="24"/>
                        </w:rPr>
                        <w:t>The Contracting</w:t>
                      </w:r>
                      <w:r w:rsidRPr="00201DD0">
                        <w:rPr>
                          <w:rFonts w:asciiTheme="majorBidi" w:hAnsiTheme="majorBidi" w:cstheme="majorBidi"/>
                          <w:sz w:val="24"/>
                          <w:szCs w:val="24"/>
                        </w:rPr>
                        <w:t xml:space="preserve"> </w:t>
                      </w:r>
                      <w:r>
                        <w:rPr>
                          <w:rFonts w:asciiTheme="majorBidi" w:hAnsiTheme="majorBidi" w:cstheme="majorBidi"/>
                          <w:sz w:val="24"/>
                          <w:szCs w:val="24"/>
                        </w:rPr>
                        <w:t>C</w:t>
                      </w:r>
                      <w:r w:rsidRPr="00201DD0">
                        <w:rPr>
                          <w:rFonts w:asciiTheme="majorBidi" w:hAnsiTheme="majorBidi" w:cstheme="majorBidi"/>
                          <w:sz w:val="24"/>
                          <w:szCs w:val="24"/>
                        </w:rPr>
                        <w:t>ompany</w:t>
                      </w:r>
                      <w:r>
                        <w:rPr>
                          <w:rFonts w:asciiTheme="majorBidi" w:hAnsiTheme="majorBidi" w:cstheme="majorBidi"/>
                          <w:sz w:val="24"/>
                          <w:szCs w:val="24"/>
                        </w:rPr>
                        <w:t xml:space="preserve">’s </w:t>
                      </w:r>
                      <w:r w:rsidRPr="00201DD0">
                        <w:rPr>
                          <w:rFonts w:asciiTheme="majorBidi" w:hAnsiTheme="majorBidi" w:cstheme="majorBidi"/>
                          <w:sz w:val="24"/>
                          <w:szCs w:val="24"/>
                        </w:rPr>
                        <w:t>Logo</w:t>
                      </w:r>
                    </w:p>
                  </w:txbxContent>
                </v:textbox>
              </v:shape>
            </w:pict>
          </mc:Fallback>
        </mc:AlternateContent>
      </w:r>
      <w:r>
        <w:rPr>
          <w:rFonts w:asciiTheme="majorBidi" w:hAnsiTheme="majorBidi" w:cstheme="majorBidi"/>
          <w:noProof/>
          <w:sz w:val="24"/>
          <w:szCs w:val="24"/>
          <w:lang w:bidi="fa-IR"/>
        </w:rPr>
        <w:drawing>
          <wp:anchor distT="0" distB="0" distL="114300" distR="114300" simplePos="0" relativeHeight="251749376" behindDoc="0" locked="0" layoutInCell="1" allowOverlap="1" wp14:anchorId="66F5E3F0" wp14:editId="02365D89">
            <wp:simplePos x="0" y="0"/>
            <wp:positionH relativeFrom="column">
              <wp:posOffset>5266690</wp:posOffset>
            </wp:positionH>
            <wp:positionV relativeFrom="paragraph">
              <wp:posOffset>-93980</wp:posOffset>
            </wp:positionV>
            <wp:extent cx="1030605" cy="588010"/>
            <wp:effectExtent l="0" t="0" r="0" b="2540"/>
            <wp:wrapSquare wrapText="bothSides"/>
            <wp:docPr id="30" name="Picture 30"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p>
    <w:p w:rsidR="008B0474" w:rsidRDefault="008B0474" w:rsidP="008B0474">
      <w:pPr>
        <w:tabs>
          <w:tab w:val="left" w:pos="6900"/>
        </w:tabs>
        <w:jc w:val="right"/>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b/>
          <w:bCs/>
          <w:sz w:val="28"/>
          <w:szCs w:val="28"/>
        </w:rPr>
      </w:pPr>
    </w:p>
    <w:p w:rsidR="008B0474" w:rsidRPr="004B4A34" w:rsidRDefault="008B0474" w:rsidP="008B0474">
      <w:pPr>
        <w:tabs>
          <w:tab w:val="left" w:pos="6900"/>
        </w:tabs>
        <w:jc w:val="both"/>
        <w:rPr>
          <w:rFonts w:asciiTheme="majorBidi" w:hAnsiTheme="majorBidi" w:cstheme="majorBidi"/>
          <w:b/>
          <w:bCs/>
          <w:sz w:val="28"/>
          <w:szCs w:val="28"/>
        </w:rPr>
      </w:pPr>
      <w:r w:rsidRPr="004B4A34">
        <w:rPr>
          <w:rFonts w:asciiTheme="majorBidi" w:hAnsiTheme="majorBidi" w:cstheme="majorBidi"/>
          <w:b/>
          <w:bCs/>
          <w:sz w:val="28"/>
          <w:szCs w:val="28"/>
        </w:rPr>
        <w:t>Implementation and control of operations:</w:t>
      </w:r>
    </w:p>
    <w:p w:rsidR="008B0474" w:rsidRPr="00D236D9" w:rsidRDefault="008B0474" w:rsidP="008B0474">
      <w:pPr>
        <w:tabs>
          <w:tab w:val="left" w:pos="6900"/>
        </w:tabs>
        <w:jc w:val="both"/>
        <w:rPr>
          <w:rFonts w:asciiTheme="majorBidi" w:hAnsiTheme="majorBidi" w:cstheme="majorBidi"/>
          <w:sz w:val="24"/>
          <w:szCs w:val="24"/>
        </w:rPr>
      </w:pPr>
      <w:r w:rsidRPr="00D236D9">
        <w:rPr>
          <w:rFonts w:asciiTheme="majorBidi" w:hAnsiTheme="majorBidi" w:cstheme="majorBidi"/>
          <w:sz w:val="24"/>
          <w:szCs w:val="24"/>
        </w:rPr>
        <w:t>The Contractor shall provide a timetable for using manpower, equipment and machinery in accordance with the project’s schedule in the kick off meeting.</w:t>
      </w:r>
    </w:p>
    <w:p w:rsidR="008B0474" w:rsidRDefault="008B0474" w:rsidP="008B0474">
      <w:pPr>
        <w:tabs>
          <w:tab w:val="left" w:pos="6900"/>
        </w:tabs>
        <w:jc w:val="both"/>
        <w:rPr>
          <w:rFonts w:asciiTheme="majorBidi" w:hAnsiTheme="majorBidi" w:cstheme="majorBidi"/>
          <w:sz w:val="24"/>
          <w:szCs w:val="24"/>
        </w:rPr>
      </w:pPr>
      <w:r w:rsidRPr="00D236D9">
        <w:rPr>
          <w:rFonts w:asciiTheme="majorBidi" w:hAnsiTheme="majorBidi" w:cstheme="majorBidi"/>
          <w:sz w:val="24"/>
          <w:szCs w:val="24"/>
        </w:rPr>
        <w:t xml:space="preserve">The contractor shall </w:t>
      </w:r>
      <w:r>
        <w:rPr>
          <w:rFonts w:asciiTheme="majorBidi" w:hAnsiTheme="majorBidi" w:cstheme="majorBidi"/>
          <w:sz w:val="24"/>
          <w:szCs w:val="24"/>
        </w:rPr>
        <w:t xml:space="preserve">also </w:t>
      </w:r>
      <w:r w:rsidRPr="00D236D9">
        <w:rPr>
          <w:rFonts w:asciiTheme="majorBidi" w:hAnsiTheme="majorBidi" w:cstheme="majorBidi"/>
          <w:sz w:val="24"/>
          <w:szCs w:val="24"/>
        </w:rPr>
        <w:t>develop and present his management plans in areas including: operational documents and instructions, inspection and audit programs, safety meetings, training programs, etc. for all high-risk activities, such as working at height, confined space, hot work, etc.</w:t>
      </w:r>
    </w:p>
    <w:p w:rsidR="008B0474" w:rsidRPr="004B4A34" w:rsidRDefault="008B0474" w:rsidP="008B0474">
      <w:pPr>
        <w:tabs>
          <w:tab w:val="left" w:pos="6900"/>
        </w:tabs>
        <w:jc w:val="both"/>
        <w:rPr>
          <w:rFonts w:asciiTheme="majorBidi" w:hAnsiTheme="majorBidi" w:cstheme="majorBidi"/>
          <w:b/>
          <w:bCs/>
          <w:sz w:val="24"/>
          <w:szCs w:val="24"/>
          <w:u w:val="single"/>
        </w:rPr>
      </w:pPr>
      <w:r w:rsidRPr="004B4A34">
        <w:rPr>
          <w:rFonts w:asciiTheme="majorBidi" w:hAnsiTheme="majorBidi" w:cstheme="majorBidi"/>
          <w:b/>
          <w:bCs/>
          <w:sz w:val="24"/>
          <w:szCs w:val="24"/>
          <w:u w:val="single"/>
        </w:rPr>
        <w:t>1. Risk assessment and management system:</w:t>
      </w:r>
    </w:p>
    <w:p w:rsidR="008B0474" w:rsidRPr="00BB4C63" w:rsidRDefault="008B0474" w:rsidP="008B0474">
      <w:pPr>
        <w:tabs>
          <w:tab w:val="left" w:pos="6900"/>
        </w:tabs>
        <w:jc w:val="both"/>
        <w:rPr>
          <w:rFonts w:asciiTheme="majorBidi" w:hAnsiTheme="majorBidi" w:cstheme="majorBidi"/>
          <w:sz w:val="24"/>
          <w:szCs w:val="24"/>
        </w:rPr>
      </w:pPr>
      <w:r w:rsidRPr="00BB4C63">
        <w:rPr>
          <w:rFonts w:asciiTheme="majorBidi" w:hAnsiTheme="majorBidi" w:cstheme="majorBidi"/>
          <w:sz w:val="24"/>
          <w:szCs w:val="24"/>
        </w:rPr>
        <w:t xml:space="preserve">The contractor shall </w:t>
      </w:r>
      <w:r>
        <w:rPr>
          <w:rFonts w:asciiTheme="majorBidi" w:hAnsiTheme="majorBidi" w:cstheme="majorBidi"/>
          <w:sz w:val="24"/>
          <w:szCs w:val="24"/>
        </w:rPr>
        <w:t>present</w:t>
      </w:r>
      <w:r w:rsidRPr="00BB4C63">
        <w:rPr>
          <w:rFonts w:asciiTheme="majorBidi" w:hAnsiTheme="majorBidi" w:cstheme="majorBidi"/>
          <w:sz w:val="24"/>
          <w:szCs w:val="24"/>
        </w:rPr>
        <w:t xml:space="preserve"> a system for identifying, assessing and controlling hazards for all phases, including the design, engineering, installation,</w:t>
      </w:r>
      <w:r>
        <w:rPr>
          <w:rFonts w:asciiTheme="majorBidi" w:hAnsiTheme="majorBidi" w:cstheme="majorBidi"/>
          <w:sz w:val="24"/>
          <w:szCs w:val="24"/>
        </w:rPr>
        <w:t xml:space="preserve"> construction </w:t>
      </w:r>
      <w:r w:rsidRPr="00BB4C63">
        <w:rPr>
          <w:rFonts w:asciiTheme="majorBidi" w:hAnsiTheme="majorBidi" w:cstheme="majorBidi"/>
          <w:sz w:val="24"/>
          <w:szCs w:val="24"/>
        </w:rPr>
        <w:t>and commissioning phases, in accordance with the requirements set by the employer.</w:t>
      </w:r>
    </w:p>
    <w:p w:rsidR="008B0474" w:rsidRPr="004B4A34" w:rsidRDefault="008B0474" w:rsidP="008B0474">
      <w:pPr>
        <w:tabs>
          <w:tab w:val="left" w:pos="6900"/>
        </w:tabs>
        <w:jc w:val="both"/>
        <w:rPr>
          <w:rFonts w:asciiTheme="majorBidi" w:hAnsiTheme="majorBidi" w:cstheme="majorBidi"/>
          <w:b/>
          <w:bCs/>
          <w:sz w:val="24"/>
          <w:szCs w:val="24"/>
          <w:u w:val="single"/>
        </w:rPr>
      </w:pPr>
      <w:r w:rsidRPr="004B4A34">
        <w:rPr>
          <w:rFonts w:asciiTheme="majorBidi" w:hAnsiTheme="majorBidi" w:cstheme="majorBidi"/>
          <w:b/>
          <w:bCs/>
          <w:sz w:val="24"/>
          <w:szCs w:val="24"/>
          <w:u w:val="single"/>
        </w:rPr>
        <w:t xml:space="preserve">2. Emergency response: </w:t>
      </w:r>
    </w:p>
    <w:p w:rsidR="008B0474" w:rsidRPr="00BB4C63" w:rsidRDefault="008B0474" w:rsidP="008B0474">
      <w:pPr>
        <w:tabs>
          <w:tab w:val="left" w:pos="6900"/>
        </w:tabs>
        <w:jc w:val="both"/>
        <w:rPr>
          <w:rFonts w:asciiTheme="majorBidi" w:hAnsiTheme="majorBidi" w:cstheme="majorBidi"/>
          <w:sz w:val="24"/>
          <w:szCs w:val="24"/>
        </w:rPr>
      </w:pPr>
      <w:r w:rsidRPr="00BB4C63">
        <w:rPr>
          <w:rFonts w:asciiTheme="majorBidi" w:hAnsiTheme="majorBidi" w:cstheme="majorBidi"/>
          <w:sz w:val="24"/>
          <w:szCs w:val="24"/>
        </w:rPr>
        <w:t>The contractor shall develop an emergency response plan, in accordance with the requirements set by the employer.</w:t>
      </w:r>
    </w:p>
    <w:p w:rsidR="008B0474" w:rsidRPr="004B4A34" w:rsidRDefault="008B0474" w:rsidP="008B0474">
      <w:pPr>
        <w:tabs>
          <w:tab w:val="left" w:pos="6900"/>
        </w:tabs>
        <w:jc w:val="both"/>
        <w:rPr>
          <w:rFonts w:asciiTheme="majorBidi" w:hAnsiTheme="majorBidi" w:cstheme="majorBidi"/>
          <w:b/>
          <w:bCs/>
          <w:sz w:val="24"/>
          <w:szCs w:val="24"/>
          <w:u w:val="single"/>
        </w:rPr>
      </w:pPr>
      <w:r w:rsidRPr="004B4A34">
        <w:rPr>
          <w:rFonts w:asciiTheme="majorBidi" w:hAnsiTheme="majorBidi" w:cstheme="majorBidi"/>
          <w:b/>
          <w:bCs/>
          <w:sz w:val="24"/>
          <w:szCs w:val="24"/>
          <w:u w:val="single"/>
        </w:rPr>
        <w:t xml:space="preserve">3. Machinery, tools and equipment: </w:t>
      </w:r>
    </w:p>
    <w:p w:rsidR="008B0474" w:rsidRPr="00BB4C63" w:rsidRDefault="008B0474" w:rsidP="008B0474">
      <w:pPr>
        <w:tabs>
          <w:tab w:val="left" w:pos="6900"/>
        </w:tabs>
        <w:jc w:val="both"/>
        <w:rPr>
          <w:rFonts w:asciiTheme="majorBidi" w:hAnsiTheme="majorBidi" w:cstheme="majorBidi"/>
          <w:sz w:val="24"/>
          <w:szCs w:val="24"/>
        </w:rPr>
      </w:pPr>
      <w:r w:rsidRPr="00BB4C63">
        <w:rPr>
          <w:rFonts w:asciiTheme="majorBidi" w:hAnsiTheme="majorBidi" w:cstheme="majorBidi"/>
          <w:sz w:val="24"/>
          <w:szCs w:val="24"/>
        </w:rPr>
        <w:t>The contractor shall procure and use standard and safe machinery and equipment, in accordance with the contractual requirements</w:t>
      </w:r>
    </w:p>
    <w:p w:rsidR="008B0474" w:rsidRPr="004B4A34" w:rsidRDefault="008B0474" w:rsidP="008B0474">
      <w:pPr>
        <w:tabs>
          <w:tab w:val="left" w:pos="6900"/>
        </w:tabs>
        <w:jc w:val="both"/>
        <w:rPr>
          <w:rFonts w:asciiTheme="majorBidi" w:hAnsiTheme="majorBidi" w:cstheme="majorBidi"/>
          <w:b/>
          <w:bCs/>
          <w:sz w:val="24"/>
          <w:szCs w:val="24"/>
          <w:u w:val="single"/>
        </w:rPr>
      </w:pPr>
      <w:r w:rsidRPr="004B4A34">
        <w:rPr>
          <w:rFonts w:asciiTheme="majorBidi" w:hAnsiTheme="majorBidi" w:cstheme="majorBidi"/>
          <w:b/>
          <w:bCs/>
          <w:sz w:val="24"/>
          <w:szCs w:val="24"/>
          <w:u w:val="single"/>
        </w:rPr>
        <w:t xml:space="preserve">4. Safety and firefighting equipment, PPEs and other HSE tools: </w:t>
      </w:r>
    </w:p>
    <w:p w:rsidR="008B0474" w:rsidRDefault="008F39A7" w:rsidP="008B0474">
      <w:pPr>
        <w:tabs>
          <w:tab w:val="left" w:pos="6900"/>
        </w:tabs>
        <w:jc w:val="both"/>
        <w:rPr>
          <w:rFonts w:asciiTheme="majorBidi" w:hAnsiTheme="majorBidi" w:cstheme="majorBidi"/>
          <w:sz w:val="24"/>
          <w:szCs w:val="24"/>
        </w:rPr>
      </w:pPr>
      <w:r>
        <w:rPr>
          <w:noProof/>
          <w:lang w:bidi="fa-IR"/>
        </w:rPr>
        <mc:AlternateContent>
          <mc:Choice Requires="wps">
            <w:drawing>
              <wp:anchor distT="0" distB="0" distL="114300" distR="114300" simplePos="0" relativeHeight="251770880" behindDoc="1" locked="0" layoutInCell="1" allowOverlap="1" wp14:anchorId="0C3CB0A3" wp14:editId="0F511FC1">
                <wp:simplePos x="0" y="0"/>
                <wp:positionH relativeFrom="column">
                  <wp:posOffset>276225</wp:posOffset>
                </wp:positionH>
                <wp:positionV relativeFrom="paragraph">
                  <wp:posOffset>288925</wp:posOffset>
                </wp:positionV>
                <wp:extent cx="1828800" cy="1828800"/>
                <wp:effectExtent l="0" t="1028700" r="0" b="1043940"/>
                <wp:wrapNone/>
                <wp:docPr id="47" name="Text Box 47"/>
                <wp:cNvGraphicFramePr/>
                <a:graphic xmlns:a="http://schemas.openxmlformats.org/drawingml/2006/main">
                  <a:graphicData uri="http://schemas.microsoft.com/office/word/2010/wordprocessingShape">
                    <wps:wsp>
                      <wps:cNvSpPr txBox="1"/>
                      <wps:spPr>
                        <a:xfrm rot="20283230">
                          <a:off x="0" y="0"/>
                          <a:ext cx="1828800" cy="1828800"/>
                        </a:xfrm>
                        <a:prstGeom prst="rect">
                          <a:avLst/>
                        </a:prstGeom>
                        <a:noFill/>
                        <a:ln>
                          <a:noFill/>
                        </a:ln>
                        <a:effectLst/>
                      </wps:spPr>
                      <wps:txbx>
                        <w:txbxContent>
                          <w:p w:rsidR="008F39A7" w:rsidRPr="008F39A7" w:rsidRDefault="008F39A7" w:rsidP="008F39A7">
                            <w:pPr>
                              <w:tabs>
                                <w:tab w:val="left" w:pos="6900"/>
                              </w:tabs>
                              <w:jc w:val="center"/>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8F39A7">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Contractor HSE PLAN Sample Format</w:t>
                            </w:r>
                          </w:p>
                        </w:txbxContent>
                      </wps:txbx>
                      <wps:bodyPr rot="0" spcFirstLastPara="0" vertOverflow="overflow" horzOverflow="overflow" vert="horz" wrap="none" lIns="91440" tIns="45720" rIns="91440" bIns="45720" numCol="1" spcCol="0" rtlCol="1" fromWordArt="0" anchor="t" anchorCtr="0" forceAA="0" compatLnSpc="1">
                        <a:prstTxWarp prst="textNoShape">
                          <a:avLst/>
                        </a:prstTxWarp>
                        <a:spAutoFit/>
                      </wps:bodyPr>
                    </wps:wsp>
                  </a:graphicData>
                </a:graphic>
              </wp:anchor>
            </w:drawing>
          </mc:Choice>
          <mc:Fallback>
            <w:pict>
              <v:shape id="Text Box 47" o:spid="_x0000_s1047" type="#_x0000_t202" style="position:absolute;left:0;text-align:left;margin-left:21.75pt;margin-top:22.75pt;width:2in;height:2in;rotation:-1438264fd;z-index:-251545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" filled="f" stroked="f">
                <v:fill o:detectmouseclick="t"/>
                <v:textbox style="mso-fit-shape-to-text:t">
                  <w:txbxContent>
                    <w:p w:rsidR="008F39A7" w:rsidRPr="008F39A7" w:rsidRDefault="008F39A7" w:rsidP="008F39A7">
                      <w:pPr>
                        <w:tabs>
                          <w:tab w:val="left" w:pos="6900"/>
                        </w:tabs>
                        <w:jc w:val="center"/>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8F39A7">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Contractor HSE PLAN Sample Format</w:t>
                      </w:r>
                    </w:p>
                  </w:txbxContent>
                </v:textbox>
              </v:shape>
            </w:pict>
          </mc:Fallback>
        </mc:AlternateContent>
      </w:r>
      <w:r w:rsidR="008B0474" w:rsidRPr="00BB4C63">
        <w:rPr>
          <w:rFonts w:asciiTheme="majorBidi" w:hAnsiTheme="majorBidi" w:cstheme="majorBidi"/>
          <w:sz w:val="24"/>
          <w:szCs w:val="24"/>
        </w:rPr>
        <w:t>The contractor shall provide safety and firefighting equipment, PPEs and other HSE tools, in accordance with the requirements of the contract.</w:t>
      </w: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F39A7" w:rsidRDefault="008F39A7"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r>
        <w:rPr>
          <w:rFonts w:asciiTheme="majorBidi" w:hAnsiTheme="majorBidi" w:cstheme="majorBidi"/>
          <w:sz w:val="24"/>
          <w:szCs w:val="24"/>
        </w:rPr>
        <w:t xml:space="preserve">The </w:t>
      </w:r>
      <w:r w:rsidRPr="007D2573">
        <w:rPr>
          <w:rFonts w:asciiTheme="majorBidi" w:hAnsiTheme="majorBidi" w:cstheme="majorBidi"/>
          <w:sz w:val="24"/>
          <w:szCs w:val="24"/>
        </w:rPr>
        <w:t>contractor</w:t>
      </w:r>
      <w:r>
        <w:rPr>
          <w:rFonts w:asciiTheme="majorBidi" w:hAnsiTheme="majorBidi" w:cstheme="majorBidi"/>
          <w:sz w:val="24"/>
          <w:szCs w:val="24"/>
        </w:rPr>
        <w:t>’s s</w:t>
      </w:r>
      <w:r w:rsidRPr="007D2573">
        <w:rPr>
          <w:rFonts w:asciiTheme="majorBidi" w:hAnsiTheme="majorBidi" w:cstheme="majorBidi"/>
          <w:sz w:val="24"/>
          <w:szCs w:val="24"/>
        </w:rPr>
        <w:t>ignature:</w:t>
      </w:r>
      <w:r>
        <w:rPr>
          <w:rFonts w:asciiTheme="majorBidi" w:hAnsiTheme="majorBidi" w:cstheme="majorBidi"/>
          <w:sz w:val="24"/>
          <w:szCs w:val="24"/>
        </w:rPr>
        <w:t xml:space="preserve">                                                               The employer’s s</w:t>
      </w:r>
      <w:r w:rsidRPr="007D2573">
        <w:rPr>
          <w:rFonts w:asciiTheme="majorBidi" w:hAnsiTheme="majorBidi" w:cstheme="majorBidi"/>
          <w:sz w:val="24"/>
          <w:szCs w:val="24"/>
        </w:rPr>
        <w:t>ignature:</w:t>
      </w: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B0474" w:rsidRDefault="008B0474" w:rsidP="008B0474">
      <w:pPr>
        <w:tabs>
          <w:tab w:val="right" w:pos="9360"/>
        </w:tabs>
        <w:jc w:val="both"/>
        <w:rPr>
          <w:rFonts w:asciiTheme="majorBidi" w:hAnsiTheme="majorBidi" w:cstheme="majorBidi"/>
          <w:sz w:val="24"/>
          <w:szCs w:val="24"/>
        </w:rPr>
      </w:pPr>
      <w:r>
        <w:rPr>
          <w:rFonts w:asciiTheme="majorBidi" w:hAnsiTheme="majorBidi" w:cstheme="majorBidi"/>
          <w:noProof/>
          <w:sz w:val="24"/>
          <w:szCs w:val="24"/>
          <w:lang w:bidi="fa-IR"/>
        </w:rPr>
        <w:lastRenderedPageBreak/>
        <w:drawing>
          <wp:anchor distT="0" distB="0" distL="114300" distR="114300" simplePos="0" relativeHeight="251750400" behindDoc="0" locked="0" layoutInCell="1" allowOverlap="1" wp14:anchorId="242EE628" wp14:editId="364053DD">
            <wp:simplePos x="0" y="0"/>
            <wp:positionH relativeFrom="column">
              <wp:posOffset>5299710</wp:posOffset>
            </wp:positionH>
            <wp:positionV relativeFrom="paragraph">
              <wp:posOffset>-120650</wp:posOffset>
            </wp:positionV>
            <wp:extent cx="1030605" cy="588010"/>
            <wp:effectExtent l="0" t="0" r="0" b="2540"/>
            <wp:wrapSquare wrapText="bothSides"/>
            <wp:docPr id="31" name="Picture 31"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30605" cy="588010"/>
                    </a:xfrm>
                    <a:prstGeom prst="rect">
                      <a:avLst/>
                    </a:prstGeom>
                    <a:noFill/>
                    <a:ln>
                      <a:noFill/>
                    </a:ln>
                  </pic:spPr>
                </pic:pic>
              </a:graphicData>
            </a:graphic>
          </wp:anchor>
        </w:drawing>
      </w:r>
      <w:r w:rsidRPr="00AC4320">
        <w:rPr>
          <w:rFonts w:asciiTheme="majorBidi" w:hAnsiTheme="majorBidi" w:cstheme="majorBidi"/>
          <w:noProof/>
          <w:sz w:val="96"/>
          <w:szCs w:val="96"/>
          <w:lang w:bidi="fa-IR"/>
        </w:rPr>
        <mc:AlternateContent>
          <mc:Choice Requires="wps">
            <w:drawing>
              <wp:anchor distT="0" distB="0" distL="114300" distR="114300" simplePos="0" relativeHeight="251742208" behindDoc="0" locked="0" layoutInCell="1" allowOverlap="1" wp14:anchorId="5CDE1C20" wp14:editId="4FE9E578">
                <wp:simplePos x="0" y="0"/>
                <wp:positionH relativeFrom="column">
                  <wp:posOffset>-344805</wp:posOffset>
                </wp:positionH>
                <wp:positionV relativeFrom="paragraph">
                  <wp:posOffset>-76200</wp:posOffset>
                </wp:positionV>
                <wp:extent cx="983615" cy="884555"/>
                <wp:effectExtent l="0" t="0" r="26035" b="10795"/>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3615" cy="884555"/>
                        </a:xfrm>
                        <a:prstGeom prst="rect">
                          <a:avLst/>
                        </a:prstGeom>
                        <a:solidFill>
                          <a:srgbClr val="FFFFFF"/>
                        </a:solidFill>
                        <a:ln w="9525">
                          <a:solidFill>
                            <a:srgbClr val="000000"/>
                          </a:solidFill>
                          <a:miter lim="800000"/>
                          <a:headEnd/>
                          <a:tailEnd/>
                        </a:ln>
                      </wps:spPr>
                      <wps:txbx>
                        <w:txbxContent>
                          <w:p w:rsidR="00F1313F" w:rsidRDefault="00F1313F" w:rsidP="008B0474">
                            <w:pPr>
                              <w:jc w:val="center"/>
                            </w:pPr>
                            <w:r>
                              <w:rPr>
                                <w:rFonts w:asciiTheme="majorBidi" w:hAnsiTheme="majorBidi" w:cstheme="majorBidi"/>
                                <w:sz w:val="24"/>
                                <w:szCs w:val="24"/>
                              </w:rPr>
                              <w:t>The Contracting</w:t>
                            </w:r>
                            <w:r w:rsidRPr="00201DD0">
                              <w:rPr>
                                <w:rFonts w:asciiTheme="majorBidi" w:hAnsiTheme="majorBidi" w:cstheme="majorBidi"/>
                                <w:sz w:val="24"/>
                                <w:szCs w:val="24"/>
                              </w:rPr>
                              <w:t xml:space="preserve"> </w:t>
                            </w:r>
                            <w:r>
                              <w:rPr>
                                <w:rFonts w:asciiTheme="majorBidi" w:hAnsiTheme="majorBidi" w:cstheme="majorBidi"/>
                                <w:sz w:val="24"/>
                                <w:szCs w:val="24"/>
                              </w:rPr>
                              <w:t>C</w:t>
                            </w:r>
                            <w:r w:rsidRPr="00201DD0">
                              <w:rPr>
                                <w:rFonts w:asciiTheme="majorBidi" w:hAnsiTheme="majorBidi" w:cstheme="majorBidi"/>
                                <w:sz w:val="24"/>
                                <w:szCs w:val="24"/>
                              </w:rPr>
                              <w:t>ompany</w:t>
                            </w:r>
                            <w:r>
                              <w:rPr>
                                <w:rFonts w:asciiTheme="majorBidi" w:hAnsiTheme="majorBidi" w:cstheme="majorBidi"/>
                                <w:sz w:val="24"/>
                                <w:szCs w:val="24"/>
                              </w:rPr>
                              <w:t xml:space="preserve">’s </w:t>
                            </w:r>
                            <w:r w:rsidRPr="00201DD0">
                              <w:rPr>
                                <w:rFonts w:asciiTheme="majorBidi" w:hAnsiTheme="majorBidi" w:cstheme="majorBidi"/>
                                <w:sz w:val="24"/>
                                <w:szCs w:val="24"/>
                              </w:rPr>
                              <w:t>Logo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8" type="#_x0000_t202" style="position:absolute;left:0;text-align:left;margin-left:-27.15pt;margin-top:-6pt;width:77.45pt;height:69.6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">
                <v:textbox>
                  <w:txbxContent>
                    <w:p w:rsidR="008B0474" w:rsidRDefault="008B0474" w:rsidP="008B0474">
                      <w:pPr>
                        <w:jc w:val="center"/>
                      </w:pPr>
                      <w:r>
                        <w:rPr>
                          <w:rFonts w:asciiTheme="majorBidi" w:hAnsiTheme="majorBidi" w:cstheme="majorBidi"/>
                          <w:sz w:val="24"/>
                          <w:szCs w:val="24"/>
                        </w:rPr>
                        <w:t>The Contracting</w:t>
                      </w:r>
                      <w:r w:rsidRPr="00201DD0">
                        <w:rPr>
                          <w:rFonts w:asciiTheme="majorBidi" w:hAnsiTheme="majorBidi" w:cstheme="majorBidi"/>
                          <w:sz w:val="24"/>
                          <w:szCs w:val="24"/>
                        </w:rPr>
                        <w:t xml:space="preserve"> </w:t>
                      </w:r>
                      <w:r>
                        <w:rPr>
                          <w:rFonts w:asciiTheme="majorBidi" w:hAnsiTheme="majorBidi" w:cstheme="majorBidi"/>
                          <w:sz w:val="24"/>
                          <w:szCs w:val="24"/>
                        </w:rPr>
                        <w:t>C</w:t>
                      </w:r>
                      <w:r w:rsidRPr="00201DD0">
                        <w:rPr>
                          <w:rFonts w:asciiTheme="majorBidi" w:hAnsiTheme="majorBidi" w:cstheme="majorBidi"/>
                          <w:sz w:val="24"/>
                          <w:szCs w:val="24"/>
                        </w:rPr>
                        <w:t>ompany</w:t>
                      </w:r>
                      <w:r>
                        <w:rPr>
                          <w:rFonts w:asciiTheme="majorBidi" w:hAnsiTheme="majorBidi" w:cstheme="majorBidi"/>
                          <w:sz w:val="24"/>
                          <w:szCs w:val="24"/>
                        </w:rPr>
                        <w:t xml:space="preserve">’s </w:t>
                      </w:r>
                      <w:r w:rsidRPr="00201DD0">
                        <w:rPr>
                          <w:rFonts w:asciiTheme="majorBidi" w:hAnsiTheme="majorBidi" w:cstheme="majorBidi"/>
                          <w:sz w:val="24"/>
                          <w:szCs w:val="24"/>
                        </w:rPr>
                        <w:t>Logo</w:t>
                      </w:r>
                    </w:p>
                  </w:txbxContent>
                </v:textbox>
              </v:shape>
            </w:pict>
          </mc:Fallback>
        </mc:AlternateContent>
      </w:r>
      <w:r>
        <w:rPr>
          <w:rFonts w:asciiTheme="majorBidi" w:hAnsiTheme="majorBidi" w:cstheme="majorBidi"/>
          <w:sz w:val="24"/>
          <w:szCs w:val="24"/>
        </w:rPr>
        <w:tab/>
      </w:r>
    </w:p>
    <w:p w:rsidR="008048F2" w:rsidRDefault="008048F2" w:rsidP="008B0474">
      <w:pPr>
        <w:tabs>
          <w:tab w:val="right" w:pos="9360"/>
        </w:tabs>
        <w:jc w:val="both"/>
        <w:rPr>
          <w:rFonts w:asciiTheme="majorBidi" w:hAnsiTheme="majorBidi" w:cstheme="majorBidi"/>
          <w:sz w:val="24"/>
          <w:szCs w:val="24"/>
        </w:rPr>
      </w:pPr>
    </w:p>
    <w:p w:rsidR="008048F2" w:rsidRDefault="008048F2" w:rsidP="008B0474">
      <w:pPr>
        <w:tabs>
          <w:tab w:val="right" w:pos="9360"/>
        </w:tabs>
        <w:jc w:val="both"/>
        <w:rPr>
          <w:rFonts w:asciiTheme="majorBidi" w:hAnsiTheme="majorBidi" w:cstheme="majorBidi"/>
          <w:sz w:val="24"/>
          <w:szCs w:val="24"/>
        </w:rPr>
      </w:pPr>
    </w:p>
    <w:p w:rsidR="008048F2" w:rsidRDefault="008048F2" w:rsidP="008B0474">
      <w:pPr>
        <w:tabs>
          <w:tab w:val="right" w:pos="9360"/>
        </w:tabs>
        <w:jc w:val="both"/>
        <w:rPr>
          <w:rFonts w:asciiTheme="majorBidi" w:hAnsiTheme="majorBidi" w:cstheme="majorBidi"/>
          <w:sz w:val="24"/>
          <w:szCs w:val="24"/>
        </w:rPr>
      </w:pPr>
    </w:p>
    <w:p w:rsidR="008048F2" w:rsidRDefault="008048F2" w:rsidP="008B0474">
      <w:pPr>
        <w:tabs>
          <w:tab w:val="right" w:pos="9360"/>
        </w:tabs>
        <w:jc w:val="both"/>
        <w:rPr>
          <w:rFonts w:asciiTheme="majorBidi" w:hAnsiTheme="majorBidi" w:cstheme="majorBidi"/>
          <w:sz w:val="24"/>
          <w:szCs w:val="24"/>
        </w:rPr>
      </w:pPr>
    </w:p>
    <w:p w:rsidR="008048F2" w:rsidRDefault="008048F2" w:rsidP="008B0474">
      <w:pPr>
        <w:tabs>
          <w:tab w:val="right" w:pos="936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Pr="00AB411E" w:rsidRDefault="008B0474" w:rsidP="008B0474">
      <w:pPr>
        <w:tabs>
          <w:tab w:val="left" w:pos="6900"/>
        </w:tabs>
        <w:jc w:val="both"/>
        <w:rPr>
          <w:rFonts w:asciiTheme="majorBidi" w:hAnsiTheme="majorBidi" w:cstheme="majorBidi"/>
          <w:b/>
          <w:bCs/>
          <w:sz w:val="24"/>
          <w:szCs w:val="24"/>
          <w:u w:val="single"/>
        </w:rPr>
      </w:pPr>
      <w:r w:rsidRPr="00AB411E">
        <w:rPr>
          <w:rFonts w:asciiTheme="majorBidi" w:hAnsiTheme="majorBidi" w:cstheme="majorBidi"/>
          <w:b/>
          <w:bCs/>
          <w:sz w:val="24"/>
          <w:szCs w:val="24"/>
          <w:u w:val="single"/>
        </w:rPr>
        <w:t xml:space="preserve">5. HSE inspection and monitoring system: </w:t>
      </w:r>
    </w:p>
    <w:p w:rsidR="008B0474" w:rsidRPr="00BB4C63" w:rsidRDefault="008B0474" w:rsidP="008B0474">
      <w:pPr>
        <w:tabs>
          <w:tab w:val="left" w:pos="6900"/>
        </w:tabs>
        <w:jc w:val="both"/>
        <w:rPr>
          <w:rFonts w:asciiTheme="majorBidi" w:hAnsiTheme="majorBidi" w:cstheme="majorBidi"/>
          <w:sz w:val="24"/>
          <w:szCs w:val="24"/>
        </w:rPr>
      </w:pPr>
      <w:r w:rsidRPr="00BB4C63">
        <w:rPr>
          <w:rFonts w:asciiTheme="majorBidi" w:hAnsiTheme="majorBidi" w:cstheme="majorBidi"/>
          <w:sz w:val="24"/>
          <w:szCs w:val="24"/>
        </w:rPr>
        <w:t>The contractor shall develop workplace inspection and audit procedures, in accordance with the requirements set by the employer.</w:t>
      </w:r>
    </w:p>
    <w:p w:rsidR="008B0474" w:rsidRPr="00AB411E" w:rsidRDefault="008B0474" w:rsidP="008B0474">
      <w:pPr>
        <w:tabs>
          <w:tab w:val="left" w:pos="6900"/>
        </w:tabs>
        <w:jc w:val="both"/>
        <w:rPr>
          <w:rFonts w:asciiTheme="majorBidi" w:hAnsiTheme="majorBidi" w:cstheme="majorBidi"/>
          <w:b/>
          <w:bCs/>
          <w:sz w:val="24"/>
          <w:szCs w:val="24"/>
          <w:u w:val="single"/>
        </w:rPr>
      </w:pPr>
      <w:r w:rsidRPr="00AB411E">
        <w:rPr>
          <w:rFonts w:asciiTheme="majorBidi" w:hAnsiTheme="majorBidi" w:cstheme="majorBidi"/>
          <w:b/>
          <w:bCs/>
          <w:sz w:val="24"/>
          <w:szCs w:val="24"/>
          <w:u w:val="single"/>
        </w:rPr>
        <w:t>6. Accident and near miss reporting system:</w:t>
      </w:r>
    </w:p>
    <w:p w:rsidR="008B0474" w:rsidRPr="00BB4C63" w:rsidRDefault="008B0474" w:rsidP="008B0474">
      <w:pPr>
        <w:tabs>
          <w:tab w:val="left" w:pos="6900"/>
        </w:tabs>
        <w:jc w:val="both"/>
        <w:rPr>
          <w:rFonts w:asciiTheme="majorBidi" w:hAnsiTheme="majorBidi" w:cstheme="majorBidi"/>
          <w:sz w:val="24"/>
          <w:szCs w:val="24"/>
        </w:rPr>
      </w:pPr>
      <w:r w:rsidRPr="00BB4C63">
        <w:rPr>
          <w:rFonts w:asciiTheme="majorBidi" w:hAnsiTheme="majorBidi" w:cstheme="majorBidi"/>
          <w:sz w:val="24"/>
          <w:szCs w:val="24"/>
        </w:rPr>
        <w:t xml:space="preserve"> The contractor shall develop a system for reporting, investigating and analyzing accidents, in accordance with the requirements set by the employer.</w:t>
      </w:r>
    </w:p>
    <w:p w:rsidR="008B0474" w:rsidRPr="00AB411E" w:rsidRDefault="008B0474" w:rsidP="008B0474">
      <w:pPr>
        <w:tabs>
          <w:tab w:val="left" w:pos="6900"/>
        </w:tabs>
        <w:jc w:val="both"/>
        <w:rPr>
          <w:rFonts w:asciiTheme="majorBidi" w:hAnsiTheme="majorBidi" w:cstheme="majorBidi"/>
          <w:b/>
          <w:bCs/>
          <w:sz w:val="24"/>
          <w:szCs w:val="24"/>
          <w:u w:val="single"/>
        </w:rPr>
      </w:pPr>
      <w:r w:rsidRPr="00AB411E">
        <w:rPr>
          <w:rFonts w:asciiTheme="majorBidi" w:hAnsiTheme="majorBidi" w:cstheme="majorBidi"/>
          <w:b/>
          <w:bCs/>
          <w:sz w:val="24"/>
          <w:szCs w:val="24"/>
          <w:u w:val="single"/>
        </w:rPr>
        <w:t xml:space="preserve">7. Changes management: </w:t>
      </w:r>
    </w:p>
    <w:p w:rsidR="008B0474" w:rsidRDefault="008B0474" w:rsidP="008B0474">
      <w:pPr>
        <w:tabs>
          <w:tab w:val="left" w:pos="6900"/>
        </w:tabs>
        <w:jc w:val="both"/>
        <w:rPr>
          <w:rFonts w:asciiTheme="majorBidi" w:hAnsiTheme="majorBidi" w:cstheme="majorBidi"/>
          <w:sz w:val="24"/>
          <w:szCs w:val="24"/>
        </w:rPr>
      </w:pPr>
      <w:r w:rsidRPr="00BB4C63">
        <w:rPr>
          <w:rFonts w:asciiTheme="majorBidi" w:hAnsiTheme="majorBidi" w:cstheme="majorBidi"/>
          <w:sz w:val="24"/>
          <w:szCs w:val="24"/>
        </w:rPr>
        <w:t xml:space="preserve">The contractor shall develop a mechanism for managing possible changes in accordance with the employer’s change management system. </w:t>
      </w:r>
    </w:p>
    <w:p w:rsidR="008B0474" w:rsidRPr="00AB411E" w:rsidRDefault="008B0474" w:rsidP="008B0474">
      <w:pPr>
        <w:tabs>
          <w:tab w:val="left" w:pos="6900"/>
        </w:tabs>
        <w:jc w:val="both"/>
        <w:rPr>
          <w:rFonts w:asciiTheme="majorBidi" w:hAnsiTheme="majorBidi" w:cstheme="majorBidi"/>
          <w:b/>
          <w:bCs/>
          <w:sz w:val="24"/>
          <w:szCs w:val="24"/>
          <w:u w:val="single"/>
        </w:rPr>
      </w:pPr>
      <w:r w:rsidRPr="00AB411E">
        <w:rPr>
          <w:rFonts w:asciiTheme="majorBidi" w:hAnsiTheme="majorBidi" w:cstheme="majorBidi"/>
          <w:b/>
          <w:bCs/>
          <w:sz w:val="24"/>
          <w:szCs w:val="24"/>
          <w:u w:val="single"/>
        </w:rPr>
        <w:t xml:space="preserve">8. Waste management: </w:t>
      </w:r>
    </w:p>
    <w:p w:rsidR="008B0474" w:rsidRPr="00BB4C63" w:rsidRDefault="008B0474" w:rsidP="008B0474">
      <w:pPr>
        <w:tabs>
          <w:tab w:val="left" w:pos="6900"/>
        </w:tabs>
        <w:jc w:val="both"/>
        <w:rPr>
          <w:rFonts w:asciiTheme="majorBidi" w:hAnsiTheme="majorBidi" w:cstheme="majorBidi"/>
          <w:sz w:val="24"/>
          <w:szCs w:val="24"/>
        </w:rPr>
      </w:pPr>
      <w:r w:rsidRPr="00BB4C63">
        <w:rPr>
          <w:rFonts w:asciiTheme="majorBidi" w:hAnsiTheme="majorBidi" w:cstheme="majorBidi"/>
          <w:sz w:val="24"/>
          <w:szCs w:val="24"/>
        </w:rPr>
        <w:t>The contractor shall develop and implement a mechanism for the control and management of wastes, wastewater, soil and air at the site.</w:t>
      </w:r>
    </w:p>
    <w:p w:rsidR="008B0474" w:rsidRPr="00D236D9" w:rsidRDefault="008B0474" w:rsidP="008B0474">
      <w:pPr>
        <w:tabs>
          <w:tab w:val="left" w:pos="6900"/>
        </w:tabs>
        <w:jc w:val="both"/>
        <w:rPr>
          <w:rFonts w:asciiTheme="majorBidi" w:hAnsiTheme="majorBidi" w:cstheme="majorBidi"/>
          <w:sz w:val="24"/>
          <w:szCs w:val="24"/>
        </w:rPr>
      </w:pPr>
    </w:p>
    <w:p w:rsidR="008B0474" w:rsidRPr="00365C3A"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Pr="004D5FAA" w:rsidRDefault="008B0474" w:rsidP="008B0474">
      <w:pPr>
        <w:tabs>
          <w:tab w:val="left" w:pos="6900"/>
        </w:tabs>
        <w:jc w:val="center"/>
        <w:rPr>
          <w:rFonts w:asciiTheme="majorBidi" w:hAnsiTheme="majorBidi" w:cstheme="majorBidi"/>
          <w:sz w:val="44"/>
          <w:szCs w:val="44"/>
        </w:rPr>
      </w:pPr>
    </w:p>
    <w:p w:rsidR="008B0474" w:rsidRDefault="008F39A7" w:rsidP="008B0474">
      <w:pPr>
        <w:tabs>
          <w:tab w:val="left" w:pos="6900"/>
        </w:tabs>
        <w:jc w:val="both"/>
        <w:rPr>
          <w:rFonts w:asciiTheme="majorBidi" w:hAnsiTheme="majorBidi" w:cstheme="majorBidi"/>
          <w:sz w:val="24"/>
          <w:szCs w:val="24"/>
        </w:rPr>
      </w:pPr>
      <w:r>
        <w:rPr>
          <w:noProof/>
          <w:lang w:bidi="fa-IR"/>
        </w:rPr>
        <mc:AlternateContent>
          <mc:Choice Requires="wps">
            <w:drawing>
              <wp:anchor distT="0" distB="0" distL="114300" distR="114300" simplePos="0" relativeHeight="251772928" behindDoc="1" locked="0" layoutInCell="1" allowOverlap="1" wp14:anchorId="5E48457F" wp14:editId="159F0809">
                <wp:simplePos x="0" y="0"/>
                <wp:positionH relativeFrom="column">
                  <wp:posOffset>-27940</wp:posOffset>
                </wp:positionH>
                <wp:positionV relativeFrom="paragraph">
                  <wp:posOffset>144145</wp:posOffset>
                </wp:positionV>
                <wp:extent cx="1828800" cy="1828800"/>
                <wp:effectExtent l="0" t="1028700" r="0" b="1043940"/>
                <wp:wrapNone/>
                <wp:docPr id="48" name="Text Box 48"/>
                <wp:cNvGraphicFramePr/>
                <a:graphic xmlns:a="http://schemas.openxmlformats.org/drawingml/2006/main">
                  <a:graphicData uri="http://schemas.microsoft.com/office/word/2010/wordprocessingShape">
                    <wps:wsp>
                      <wps:cNvSpPr txBox="1"/>
                      <wps:spPr>
                        <a:xfrm rot="20283230">
                          <a:off x="0" y="0"/>
                          <a:ext cx="1828800" cy="1828800"/>
                        </a:xfrm>
                        <a:prstGeom prst="rect">
                          <a:avLst/>
                        </a:prstGeom>
                        <a:noFill/>
                        <a:ln>
                          <a:noFill/>
                        </a:ln>
                        <a:effectLst/>
                      </wps:spPr>
                      <wps:txbx>
                        <w:txbxContent>
                          <w:p w:rsidR="008F39A7" w:rsidRPr="008F39A7" w:rsidRDefault="008F39A7" w:rsidP="008F39A7">
                            <w:pPr>
                              <w:tabs>
                                <w:tab w:val="left" w:pos="6900"/>
                              </w:tabs>
                              <w:jc w:val="center"/>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r w:rsidRPr="008F39A7">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Contractor HSE PLAN Sample Format</w:t>
                            </w:r>
                          </w:p>
                        </w:txbxContent>
                      </wps:txbx>
                      <wps:bodyPr rot="0" spcFirstLastPara="0" vertOverflow="overflow" horzOverflow="overflow" vert="horz" wrap="none" lIns="91440" tIns="45720" rIns="91440" bIns="45720" numCol="1" spcCol="0" rtlCol="1" fromWordArt="0" anchor="t" anchorCtr="0" forceAA="0" compatLnSpc="1">
                        <a:prstTxWarp prst="textNoShape">
                          <a:avLst/>
                        </a:prstTxWarp>
                        <a:spAutoFit/>
                      </wps:bodyPr>
                    </wps:wsp>
                  </a:graphicData>
                </a:graphic>
              </wp:anchor>
            </w:drawing>
          </mc:Choice>
          <mc:Fallback>
            <w:pict>
              <v:shape id="Text Box 48" o:spid="_x0000_s1049" type="#_x0000_t202" style="position:absolute;left:0;text-align:left;margin-left:-2.2pt;margin-top:11.35pt;width:2in;height:2in;rotation:-1438264fd;z-index:-251543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" filled="f" stroked="f">
                <v:fill o:detectmouseclick="t"/>
                <v:textbox style="mso-fit-shape-to-text:t">
                  <w:txbxContent>
                    <w:p w:rsidR="008F39A7" w:rsidRPr="008F39A7" w:rsidRDefault="008F39A7" w:rsidP="008F39A7">
                      <w:pPr>
                        <w:tabs>
                          <w:tab w:val="left" w:pos="6900"/>
                        </w:tabs>
                        <w:jc w:val="center"/>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pPr>
                      <w:bookmarkStart w:id="1" w:name="_GoBack"/>
                      <w:r w:rsidRPr="008F39A7">
                        <w:rPr>
                          <w:rFonts w:asciiTheme="majorBidi" w:hAnsiTheme="majorBidi" w:cstheme="majorBidi"/>
                          <w:sz w:val="72"/>
                          <w:szCs w:val="72"/>
                          <w14:shadow w14:blurRad="63500" w14:dist="0" w14:dir="3600000" w14:sx="100000" w14:sy="100000" w14:kx="0" w14:ky="0" w14:algn="tl">
                            <w14:srgbClr w14:val="000000">
                              <w14:alpha w14:val="30000"/>
                            </w14:srgbClr>
                          </w14:shadow>
                          <w14:textOutline w14:w="18415" w14:cap="flat" w14:cmpd="sng" w14:algn="ctr">
                            <w14:solidFill>
                              <w14:srgbClr w14:val="FFFFFF"/>
                            </w14:solidFill>
                            <w14:prstDash w14:val="solid"/>
                            <w14:round/>
                          </w14:textOutline>
                          <w14:textFill>
                            <w14:solidFill>
                              <w14:srgbClr w14:val="FFFFFF"/>
                            </w14:solidFill>
                          </w14:textFill>
                        </w:rPr>
                        <w:t>Contractor HSE PLAN Sample Format</w:t>
                      </w:r>
                      <w:bookmarkEnd w:id="1"/>
                    </w:p>
                  </w:txbxContent>
                </v:textbox>
              </v:shape>
            </w:pict>
          </mc:Fallback>
        </mc:AlternateContent>
      </w: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048F2" w:rsidRDefault="008048F2"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r>
        <w:rPr>
          <w:rFonts w:asciiTheme="majorBidi" w:hAnsiTheme="majorBidi" w:cstheme="majorBidi"/>
          <w:sz w:val="24"/>
          <w:szCs w:val="24"/>
        </w:rPr>
        <w:t xml:space="preserve">The </w:t>
      </w:r>
      <w:r w:rsidRPr="007D2573">
        <w:rPr>
          <w:rFonts w:asciiTheme="majorBidi" w:hAnsiTheme="majorBidi" w:cstheme="majorBidi"/>
          <w:sz w:val="24"/>
          <w:szCs w:val="24"/>
        </w:rPr>
        <w:t>contractor</w:t>
      </w:r>
      <w:r>
        <w:rPr>
          <w:rFonts w:asciiTheme="majorBidi" w:hAnsiTheme="majorBidi" w:cstheme="majorBidi"/>
          <w:sz w:val="24"/>
          <w:szCs w:val="24"/>
        </w:rPr>
        <w:t>’s s</w:t>
      </w:r>
      <w:r w:rsidRPr="007D2573">
        <w:rPr>
          <w:rFonts w:asciiTheme="majorBidi" w:hAnsiTheme="majorBidi" w:cstheme="majorBidi"/>
          <w:sz w:val="24"/>
          <w:szCs w:val="24"/>
        </w:rPr>
        <w:t>ignature:</w:t>
      </w:r>
      <w:r>
        <w:rPr>
          <w:rFonts w:asciiTheme="majorBidi" w:hAnsiTheme="majorBidi" w:cstheme="majorBidi"/>
          <w:sz w:val="24"/>
          <w:szCs w:val="24"/>
        </w:rPr>
        <w:t xml:space="preserve">                                                        The employer’s s</w:t>
      </w:r>
      <w:r w:rsidRPr="007D2573">
        <w:rPr>
          <w:rFonts w:asciiTheme="majorBidi" w:hAnsiTheme="majorBidi" w:cstheme="majorBidi"/>
          <w:sz w:val="24"/>
          <w:szCs w:val="24"/>
        </w:rPr>
        <w:t>ignature:</w:t>
      </w:r>
    </w:p>
    <w:p w:rsidR="008B0474" w:rsidRDefault="008B0474" w:rsidP="008B0474">
      <w:pPr>
        <w:tabs>
          <w:tab w:val="left" w:pos="1925"/>
        </w:tabs>
        <w:jc w:val="both"/>
        <w:rPr>
          <w:rFonts w:asciiTheme="majorBidi" w:hAnsiTheme="majorBidi" w:cstheme="majorBidi"/>
          <w:sz w:val="24"/>
          <w:szCs w:val="24"/>
        </w:rPr>
      </w:pPr>
    </w:p>
    <w:p w:rsidR="008B0474" w:rsidRDefault="008B0474" w:rsidP="008B0474">
      <w:pPr>
        <w:tabs>
          <w:tab w:val="left" w:pos="6900"/>
        </w:tabs>
        <w:jc w:val="both"/>
        <w:rPr>
          <w:rFonts w:asciiTheme="majorBidi" w:hAnsiTheme="majorBidi" w:cstheme="majorBidi"/>
          <w:sz w:val="24"/>
          <w:szCs w:val="24"/>
        </w:rPr>
      </w:pPr>
    </w:p>
    <w:p w:rsidR="008B0474" w:rsidRDefault="008B0474" w:rsidP="008B0474"/>
    <w:p w:rsidR="008B0474" w:rsidRDefault="008B0474" w:rsidP="007E0F08">
      <w:pPr>
        <w:spacing w:line="276" w:lineRule="auto"/>
        <w:jc w:val="center"/>
        <w:rPr>
          <w:sz w:val="22"/>
          <w:szCs w:val="22"/>
          <w:lang w:bidi="fa-IR"/>
        </w:rPr>
      </w:pPr>
    </w:p>
    <w:p w:rsidR="008B0474" w:rsidRPr="003B7B82" w:rsidRDefault="008B0474" w:rsidP="007E0F08">
      <w:pPr>
        <w:spacing w:line="276" w:lineRule="auto"/>
        <w:jc w:val="center"/>
        <w:rPr>
          <w:sz w:val="22"/>
          <w:szCs w:val="22"/>
          <w:lang w:bidi="fa-IR"/>
        </w:rPr>
      </w:pPr>
    </w:p>
    <w:p w:rsidR="004B5747" w:rsidRPr="003B7B82" w:rsidRDefault="004B5747" w:rsidP="007E0F08">
      <w:pPr>
        <w:spacing w:line="276" w:lineRule="auto"/>
        <w:jc w:val="center"/>
        <w:rPr>
          <w:sz w:val="22"/>
          <w:szCs w:val="22"/>
          <w:lang w:bidi="fa-IR"/>
        </w:rPr>
      </w:pPr>
    </w:p>
    <w:p w:rsidR="004B5747" w:rsidRPr="003B7B82" w:rsidRDefault="004B5747" w:rsidP="007E0F08">
      <w:pPr>
        <w:spacing w:line="276" w:lineRule="auto"/>
        <w:jc w:val="center"/>
        <w:rPr>
          <w:sz w:val="22"/>
          <w:szCs w:val="22"/>
          <w:lang w:bidi="fa-IR"/>
        </w:rPr>
      </w:pPr>
    </w:p>
    <w:p w:rsidR="004B5747" w:rsidRPr="003B7B82" w:rsidRDefault="004B5747" w:rsidP="007E0F08">
      <w:pPr>
        <w:spacing w:line="276" w:lineRule="auto"/>
        <w:jc w:val="center"/>
        <w:rPr>
          <w:sz w:val="22"/>
          <w:szCs w:val="22"/>
          <w:lang w:bidi="fa-IR"/>
        </w:rPr>
      </w:pPr>
    </w:p>
    <w:p w:rsidR="004B5747" w:rsidRDefault="004B5747" w:rsidP="007E0F08">
      <w:pPr>
        <w:spacing w:line="276" w:lineRule="auto"/>
        <w:jc w:val="center"/>
        <w:rPr>
          <w:sz w:val="24"/>
          <w:szCs w:val="24"/>
          <w:lang w:bidi="fa-IR"/>
        </w:rPr>
      </w:pPr>
    </w:p>
    <w:p w:rsidR="004B5747" w:rsidRDefault="004B5747" w:rsidP="007E0F08">
      <w:pPr>
        <w:spacing w:line="276" w:lineRule="auto"/>
        <w:jc w:val="center"/>
        <w:rPr>
          <w:sz w:val="24"/>
          <w:szCs w:val="24"/>
          <w:lang w:bidi="fa-IR"/>
        </w:rPr>
      </w:pPr>
    </w:p>
    <w:p w:rsidR="004B5747" w:rsidRDefault="004B5747" w:rsidP="007E0F08">
      <w:pPr>
        <w:spacing w:line="276" w:lineRule="auto"/>
        <w:jc w:val="center"/>
        <w:rPr>
          <w:sz w:val="24"/>
          <w:szCs w:val="24"/>
          <w:lang w:bidi="fa-IR"/>
        </w:rPr>
      </w:pPr>
    </w:p>
    <w:p w:rsidR="004B5747" w:rsidRDefault="004B5747" w:rsidP="007E0F08">
      <w:pPr>
        <w:spacing w:line="276" w:lineRule="auto"/>
        <w:jc w:val="center"/>
        <w:rPr>
          <w:sz w:val="24"/>
          <w:szCs w:val="24"/>
          <w:lang w:bidi="fa-IR"/>
        </w:rPr>
      </w:pPr>
    </w:p>
    <w:p w:rsidR="004B5747" w:rsidRDefault="004B5747" w:rsidP="007E0F08">
      <w:pPr>
        <w:spacing w:line="276" w:lineRule="auto"/>
        <w:jc w:val="center"/>
        <w:rPr>
          <w:sz w:val="24"/>
          <w:szCs w:val="24"/>
          <w:lang w:bidi="fa-IR"/>
        </w:rPr>
      </w:pPr>
    </w:p>
    <w:p w:rsidR="004B5747" w:rsidRDefault="004B5747" w:rsidP="007E0F08">
      <w:pPr>
        <w:spacing w:line="276" w:lineRule="auto"/>
        <w:jc w:val="center"/>
        <w:rPr>
          <w:sz w:val="24"/>
          <w:szCs w:val="24"/>
          <w:lang w:bidi="fa-IR"/>
        </w:rPr>
      </w:pPr>
    </w:p>
    <w:p w:rsidR="004B5747" w:rsidRDefault="004B5747" w:rsidP="007E0F08">
      <w:pPr>
        <w:spacing w:line="276" w:lineRule="auto"/>
        <w:jc w:val="center"/>
        <w:rPr>
          <w:sz w:val="24"/>
          <w:szCs w:val="24"/>
          <w:lang w:bidi="fa-IR"/>
        </w:rPr>
      </w:pPr>
    </w:p>
    <w:p w:rsidR="004B5747" w:rsidRDefault="004B5747" w:rsidP="007E0F08">
      <w:pPr>
        <w:spacing w:line="276" w:lineRule="auto"/>
        <w:jc w:val="center"/>
        <w:rPr>
          <w:sz w:val="24"/>
          <w:szCs w:val="24"/>
          <w:lang w:bidi="fa-IR"/>
        </w:rPr>
      </w:pPr>
    </w:p>
    <w:p w:rsidR="004B5747" w:rsidRDefault="004B5747" w:rsidP="007E0F08">
      <w:pPr>
        <w:spacing w:line="276" w:lineRule="auto"/>
        <w:jc w:val="center"/>
        <w:rPr>
          <w:sz w:val="24"/>
          <w:szCs w:val="24"/>
          <w:lang w:bidi="fa-IR"/>
        </w:rPr>
      </w:pPr>
    </w:p>
    <w:p w:rsidR="004B5747" w:rsidRDefault="004B5747" w:rsidP="007E0F08">
      <w:pPr>
        <w:spacing w:line="276" w:lineRule="auto"/>
        <w:jc w:val="center"/>
        <w:rPr>
          <w:sz w:val="24"/>
          <w:szCs w:val="24"/>
          <w:lang w:bidi="fa-IR"/>
        </w:rPr>
      </w:pPr>
    </w:p>
    <w:p w:rsidR="004B5747" w:rsidRDefault="004B5747" w:rsidP="007E0F08">
      <w:pPr>
        <w:spacing w:line="276" w:lineRule="auto"/>
        <w:jc w:val="center"/>
        <w:rPr>
          <w:sz w:val="24"/>
          <w:szCs w:val="24"/>
          <w:lang w:bidi="fa-IR"/>
        </w:rPr>
      </w:pPr>
    </w:p>
    <w:p w:rsidR="000D7146" w:rsidRDefault="000D7146" w:rsidP="00507F69">
      <w:pPr>
        <w:spacing w:before="29" w:line="276" w:lineRule="auto"/>
        <w:ind w:right="86"/>
        <w:jc w:val="both"/>
        <w:rPr>
          <w:sz w:val="32"/>
          <w:szCs w:val="32"/>
          <w:lang w:bidi="fa-IR"/>
        </w:rPr>
      </w:pPr>
    </w:p>
    <w:p w:rsidR="000D7146" w:rsidRDefault="000D7146" w:rsidP="00507F69">
      <w:pPr>
        <w:spacing w:before="29" w:line="276" w:lineRule="auto"/>
        <w:ind w:right="86"/>
        <w:jc w:val="both"/>
        <w:rPr>
          <w:sz w:val="32"/>
          <w:szCs w:val="32"/>
          <w:lang w:bidi="fa-IR"/>
        </w:rPr>
      </w:pPr>
    </w:p>
    <w:p w:rsidR="00705B65" w:rsidRDefault="00705B65" w:rsidP="000D7146">
      <w:pPr>
        <w:pStyle w:val="BodyText"/>
        <w:spacing w:before="4"/>
        <w:ind w:left="142" w:right="694"/>
        <w:rPr>
          <w:rFonts w:asciiTheme="majorBidi" w:hAnsiTheme="majorBidi" w:cstheme="majorBidi"/>
          <w:b/>
          <w:sz w:val="20"/>
        </w:rPr>
      </w:pPr>
    </w:p>
    <w:p w:rsidR="00705B65" w:rsidRDefault="00705B65" w:rsidP="000D7146">
      <w:pPr>
        <w:pStyle w:val="BodyText"/>
        <w:spacing w:before="4"/>
        <w:ind w:left="142" w:right="694"/>
        <w:rPr>
          <w:rFonts w:asciiTheme="majorBidi" w:hAnsiTheme="majorBidi" w:cstheme="majorBidi"/>
          <w:b/>
          <w:sz w:val="20"/>
        </w:rPr>
      </w:pPr>
    </w:p>
    <w:p w:rsidR="00705B65" w:rsidRDefault="00705B65" w:rsidP="000D7146">
      <w:pPr>
        <w:pStyle w:val="BodyText"/>
        <w:spacing w:before="4"/>
        <w:ind w:left="142" w:right="694"/>
        <w:rPr>
          <w:rFonts w:asciiTheme="majorBidi" w:hAnsiTheme="majorBidi" w:cstheme="majorBidi"/>
          <w:b/>
          <w:sz w:val="20"/>
        </w:rPr>
      </w:pPr>
    </w:p>
    <w:p w:rsidR="00705B65" w:rsidRDefault="00705B65" w:rsidP="000D7146">
      <w:pPr>
        <w:pStyle w:val="BodyText"/>
        <w:spacing w:before="4"/>
        <w:ind w:left="142" w:right="694"/>
        <w:rPr>
          <w:rFonts w:asciiTheme="majorBidi" w:hAnsiTheme="majorBidi" w:cstheme="majorBidi"/>
          <w:b/>
          <w:sz w:val="20"/>
        </w:rPr>
      </w:pPr>
    </w:p>
    <w:p w:rsidR="00705B65" w:rsidRDefault="00705B65" w:rsidP="000D7146">
      <w:pPr>
        <w:pStyle w:val="BodyText"/>
        <w:spacing w:before="4"/>
        <w:ind w:left="142" w:right="694"/>
        <w:rPr>
          <w:rFonts w:asciiTheme="majorBidi" w:hAnsiTheme="majorBidi" w:cstheme="majorBidi"/>
          <w:b/>
          <w:sz w:val="20"/>
        </w:rPr>
      </w:pPr>
    </w:p>
    <w:p w:rsidR="00705B65" w:rsidRDefault="00705B65" w:rsidP="000D7146">
      <w:pPr>
        <w:pStyle w:val="BodyText"/>
        <w:spacing w:before="4"/>
        <w:ind w:left="142" w:right="694"/>
        <w:rPr>
          <w:rFonts w:asciiTheme="majorBidi" w:hAnsiTheme="majorBidi" w:cstheme="majorBidi"/>
          <w:b/>
          <w:sz w:val="20"/>
        </w:rPr>
      </w:pPr>
    </w:p>
    <w:p w:rsidR="00705B65" w:rsidRDefault="00705B65" w:rsidP="000D7146">
      <w:pPr>
        <w:pStyle w:val="BodyText"/>
        <w:spacing w:before="4"/>
        <w:ind w:left="142" w:right="694"/>
        <w:rPr>
          <w:rFonts w:asciiTheme="majorBidi" w:hAnsiTheme="majorBidi" w:cstheme="majorBidi"/>
          <w:b/>
          <w:sz w:val="20"/>
        </w:rPr>
      </w:pPr>
    </w:p>
    <w:p w:rsidR="00705B65" w:rsidRDefault="00705B65" w:rsidP="000D7146">
      <w:pPr>
        <w:pStyle w:val="BodyText"/>
        <w:spacing w:before="4"/>
        <w:ind w:left="142" w:right="694"/>
        <w:rPr>
          <w:rFonts w:asciiTheme="majorBidi" w:hAnsiTheme="majorBidi" w:cstheme="majorBidi"/>
          <w:b/>
          <w:sz w:val="20"/>
        </w:rPr>
      </w:pPr>
    </w:p>
    <w:p w:rsidR="00705B65" w:rsidRDefault="00705B65" w:rsidP="000D7146">
      <w:pPr>
        <w:pStyle w:val="BodyText"/>
        <w:spacing w:before="4"/>
        <w:ind w:left="142" w:right="694"/>
        <w:rPr>
          <w:rFonts w:asciiTheme="majorBidi" w:hAnsiTheme="majorBidi" w:cstheme="majorBidi"/>
          <w:b/>
          <w:sz w:val="20"/>
        </w:rPr>
      </w:pPr>
    </w:p>
    <w:p w:rsidR="00705B65" w:rsidRDefault="00705B65" w:rsidP="000D7146">
      <w:pPr>
        <w:pStyle w:val="BodyText"/>
        <w:spacing w:before="4"/>
        <w:ind w:left="142" w:right="694"/>
        <w:rPr>
          <w:rFonts w:asciiTheme="majorBidi" w:hAnsiTheme="majorBidi" w:cstheme="majorBidi"/>
          <w:b/>
          <w:sz w:val="20"/>
        </w:rPr>
      </w:pPr>
    </w:p>
    <w:p w:rsidR="00705B65" w:rsidRDefault="00705B65" w:rsidP="000D7146">
      <w:pPr>
        <w:pStyle w:val="BodyText"/>
        <w:spacing w:before="4"/>
        <w:ind w:left="142" w:right="694"/>
        <w:rPr>
          <w:rFonts w:asciiTheme="majorBidi" w:hAnsiTheme="majorBidi" w:cstheme="majorBidi"/>
          <w:b/>
          <w:sz w:val="20"/>
        </w:rPr>
      </w:pPr>
    </w:p>
    <w:p w:rsidR="00705B65" w:rsidRDefault="00705B65" w:rsidP="000D7146">
      <w:pPr>
        <w:pStyle w:val="BodyText"/>
        <w:spacing w:before="4"/>
        <w:ind w:left="142" w:right="694"/>
        <w:rPr>
          <w:rFonts w:asciiTheme="majorBidi" w:hAnsiTheme="majorBidi" w:cstheme="majorBidi"/>
          <w:b/>
          <w:sz w:val="20"/>
        </w:rPr>
      </w:pPr>
    </w:p>
    <w:p w:rsidR="000D7146" w:rsidRDefault="000D7146" w:rsidP="000D7146">
      <w:pPr>
        <w:pStyle w:val="BodyText"/>
        <w:spacing w:before="4"/>
        <w:ind w:left="142" w:right="694"/>
        <w:rPr>
          <w:rFonts w:asciiTheme="majorBidi" w:hAnsiTheme="majorBidi" w:cstheme="majorBidi"/>
          <w:b/>
          <w:sz w:val="20"/>
        </w:rPr>
      </w:pPr>
    </w:p>
    <w:p w:rsidR="000D7146" w:rsidRDefault="000D7146" w:rsidP="000D7146">
      <w:pPr>
        <w:pStyle w:val="BodyText"/>
        <w:spacing w:before="4"/>
        <w:ind w:left="142" w:right="694"/>
        <w:rPr>
          <w:rFonts w:asciiTheme="majorBidi" w:hAnsiTheme="majorBidi" w:cstheme="majorBidi"/>
          <w:b/>
          <w:sz w:val="20"/>
        </w:rPr>
      </w:pPr>
    </w:p>
    <w:p w:rsidR="000D7146" w:rsidRDefault="000D7146" w:rsidP="000D7146">
      <w:pPr>
        <w:pStyle w:val="BodyText"/>
        <w:spacing w:before="4"/>
        <w:ind w:left="142" w:right="694"/>
        <w:rPr>
          <w:rFonts w:asciiTheme="majorBidi" w:hAnsiTheme="majorBidi" w:cstheme="majorBidi"/>
          <w:b/>
          <w:sz w:val="20"/>
        </w:rPr>
      </w:pPr>
    </w:p>
    <w:p w:rsidR="000D7146" w:rsidRDefault="000D7146" w:rsidP="000D7146">
      <w:pPr>
        <w:pStyle w:val="BodyText"/>
        <w:spacing w:before="4"/>
        <w:ind w:left="142" w:right="694"/>
        <w:rPr>
          <w:rFonts w:asciiTheme="majorBidi" w:hAnsiTheme="majorBidi" w:cstheme="majorBidi"/>
          <w:b/>
          <w:sz w:val="20"/>
        </w:rPr>
      </w:pPr>
    </w:p>
    <w:p w:rsidR="000D7146" w:rsidRDefault="000D7146" w:rsidP="000D7146">
      <w:pPr>
        <w:pStyle w:val="BodyText"/>
        <w:spacing w:before="4"/>
        <w:ind w:left="142" w:right="694"/>
        <w:rPr>
          <w:rFonts w:asciiTheme="majorBidi" w:hAnsiTheme="majorBidi" w:cstheme="majorBidi"/>
          <w:b/>
          <w:sz w:val="20"/>
        </w:rPr>
      </w:pPr>
    </w:p>
    <w:p w:rsidR="004D4D1E" w:rsidRDefault="004D4D1E" w:rsidP="000D7146">
      <w:pPr>
        <w:pStyle w:val="BodyText"/>
        <w:spacing w:before="4"/>
        <w:ind w:left="142" w:right="694"/>
        <w:rPr>
          <w:rFonts w:asciiTheme="majorBidi" w:hAnsiTheme="majorBidi" w:cstheme="majorBidi"/>
          <w:b/>
          <w:sz w:val="20"/>
        </w:rPr>
      </w:pPr>
    </w:p>
    <w:p w:rsidR="004D4D1E" w:rsidRDefault="004D4D1E" w:rsidP="000D7146">
      <w:pPr>
        <w:pStyle w:val="BodyText"/>
        <w:spacing w:before="4"/>
        <w:ind w:left="142" w:right="694"/>
        <w:rPr>
          <w:rFonts w:asciiTheme="majorBidi" w:hAnsiTheme="majorBidi" w:cstheme="majorBidi"/>
          <w:b/>
          <w:sz w:val="20"/>
        </w:rPr>
      </w:pPr>
    </w:p>
    <w:p w:rsidR="004D4D1E" w:rsidRPr="00041A1D" w:rsidRDefault="004D4D1E" w:rsidP="000D7146">
      <w:pPr>
        <w:pStyle w:val="BodyText"/>
        <w:spacing w:before="4"/>
        <w:ind w:left="142" w:right="694"/>
        <w:rPr>
          <w:rFonts w:asciiTheme="majorBidi" w:hAnsiTheme="majorBidi" w:cstheme="majorBidi"/>
          <w:b/>
          <w:sz w:val="23"/>
        </w:rPr>
      </w:pPr>
    </w:p>
    <w:p w:rsidR="000D7146" w:rsidRPr="00041A1D" w:rsidRDefault="000D7146" w:rsidP="000D7146">
      <w:pPr>
        <w:spacing w:before="84"/>
        <w:ind w:left="142" w:right="694"/>
        <w:jc w:val="center"/>
        <w:rPr>
          <w:rFonts w:asciiTheme="majorBidi" w:hAnsiTheme="majorBidi" w:cstheme="majorBidi"/>
          <w:b/>
          <w:bCs/>
        </w:rPr>
      </w:pPr>
      <w:proofErr w:type="gramStart"/>
      <w:r w:rsidRPr="00041A1D">
        <w:rPr>
          <w:rFonts w:asciiTheme="majorBidi" w:hAnsiTheme="majorBidi" w:cstheme="majorBidi"/>
          <w:b/>
          <w:bCs/>
        </w:rPr>
        <w:t xml:space="preserve">No. 17, </w:t>
      </w:r>
      <w:proofErr w:type="spellStart"/>
      <w:r w:rsidRPr="00041A1D">
        <w:rPr>
          <w:rFonts w:asciiTheme="majorBidi" w:hAnsiTheme="majorBidi" w:cstheme="majorBidi"/>
          <w:b/>
          <w:bCs/>
        </w:rPr>
        <w:t>Yaghma</w:t>
      </w:r>
      <w:proofErr w:type="spellEnd"/>
      <w:r w:rsidRPr="00041A1D">
        <w:rPr>
          <w:rFonts w:asciiTheme="majorBidi" w:hAnsiTheme="majorBidi" w:cstheme="majorBidi"/>
          <w:b/>
          <w:bCs/>
        </w:rPr>
        <w:t xml:space="preserve"> Alley, </w:t>
      </w:r>
      <w:proofErr w:type="spellStart"/>
      <w:r w:rsidRPr="00041A1D">
        <w:rPr>
          <w:rFonts w:asciiTheme="majorBidi" w:hAnsiTheme="majorBidi" w:cstheme="majorBidi"/>
          <w:b/>
          <w:bCs/>
        </w:rPr>
        <w:t>Jomhuri</w:t>
      </w:r>
      <w:proofErr w:type="spellEnd"/>
      <w:r w:rsidRPr="00041A1D">
        <w:rPr>
          <w:rFonts w:asciiTheme="majorBidi" w:hAnsiTheme="majorBidi" w:cstheme="majorBidi"/>
          <w:b/>
          <w:bCs/>
        </w:rPr>
        <w:t xml:space="preserve"> </w:t>
      </w:r>
      <w:proofErr w:type="spellStart"/>
      <w:r w:rsidRPr="00041A1D">
        <w:rPr>
          <w:rFonts w:asciiTheme="majorBidi" w:hAnsiTheme="majorBidi" w:cstheme="majorBidi"/>
          <w:b/>
          <w:bCs/>
        </w:rPr>
        <w:t>Eslami</w:t>
      </w:r>
      <w:proofErr w:type="spellEnd"/>
      <w:r w:rsidRPr="00041A1D">
        <w:rPr>
          <w:rFonts w:asciiTheme="majorBidi" w:hAnsiTheme="majorBidi" w:cstheme="majorBidi"/>
          <w:b/>
          <w:bCs/>
        </w:rPr>
        <w:t xml:space="preserve"> Avenue, Tehran.</w:t>
      </w:r>
      <w:proofErr w:type="gramEnd"/>
    </w:p>
    <w:p w:rsidR="000D7146" w:rsidRPr="00041A1D" w:rsidRDefault="000D7146" w:rsidP="000D7146">
      <w:pPr>
        <w:spacing w:before="133"/>
        <w:ind w:left="142" w:right="694"/>
        <w:jc w:val="center"/>
        <w:rPr>
          <w:rFonts w:asciiTheme="majorBidi" w:hAnsiTheme="majorBidi" w:cstheme="majorBidi"/>
          <w:b/>
          <w:bCs/>
        </w:rPr>
      </w:pPr>
      <w:r w:rsidRPr="00041A1D">
        <w:rPr>
          <w:rFonts w:asciiTheme="majorBidi" w:hAnsiTheme="majorBidi" w:cstheme="majorBidi"/>
          <w:b/>
          <w:bCs/>
        </w:rPr>
        <w:t>Tel. 66726016</w:t>
      </w:r>
      <w:r w:rsidRPr="00041A1D">
        <w:rPr>
          <w:rFonts w:asciiTheme="majorBidi" w:hAnsiTheme="majorBidi" w:cstheme="majorBidi"/>
          <w:b/>
          <w:bCs/>
        </w:rPr>
        <w:tab/>
        <w:t>Fax 66709723</w:t>
      </w:r>
      <w:r w:rsidRPr="00041A1D">
        <w:rPr>
          <w:rFonts w:asciiTheme="majorBidi" w:hAnsiTheme="majorBidi" w:cstheme="majorBidi"/>
          <w:b/>
          <w:bCs/>
        </w:rPr>
        <w:tab/>
        <w:t>SMS 10007615</w:t>
      </w:r>
    </w:p>
    <w:p w:rsidR="000D7146" w:rsidRPr="00041A1D" w:rsidRDefault="000D7146" w:rsidP="000D7146">
      <w:pPr>
        <w:tabs>
          <w:tab w:val="left" w:pos="4776"/>
        </w:tabs>
        <w:spacing w:before="115"/>
        <w:ind w:left="142" w:right="694"/>
        <w:jc w:val="center"/>
        <w:rPr>
          <w:rFonts w:asciiTheme="majorBidi" w:hAnsiTheme="majorBidi" w:cstheme="majorBidi"/>
          <w:b/>
          <w:sz w:val="19"/>
        </w:rPr>
      </w:pPr>
      <w:r w:rsidRPr="00041A1D">
        <w:rPr>
          <w:rFonts w:asciiTheme="majorBidi" w:hAnsiTheme="majorBidi" w:cstheme="majorBidi"/>
          <w:b/>
          <w:color w:val="0000FF"/>
          <w:sz w:val="19"/>
          <w:u w:val="single" w:color="0000FF"/>
        </w:rPr>
        <w:t>HSEE@NIOC.IR</w:t>
      </w:r>
      <w:r w:rsidRPr="00041A1D">
        <w:rPr>
          <w:rFonts w:asciiTheme="majorBidi" w:hAnsiTheme="majorBidi" w:cstheme="majorBidi"/>
          <w:b/>
          <w:color w:val="0000FF"/>
          <w:sz w:val="19"/>
        </w:rPr>
        <w:tab/>
      </w:r>
      <w:hyperlink r:id="rId15">
        <w:r w:rsidRPr="00041A1D">
          <w:rPr>
            <w:rFonts w:asciiTheme="majorBidi" w:hAnsiTheme="majorBidi" w:cstheme="majorBidi"/>
            <w:b/>
            <w:color w:val="0000FF"/>
            <w:sz w:val="19"/>
            <w:u w:val="single" w:color="0000FF"/>
          </w:rPr>
          <w:t>HTTP://HSE.NIOC.IR</w:t>
        </w:r>
      </w:hyperlink>
    </w:p>
    <w:p w:rsidR="000D7146" w:rsidRPr="009F01E8" w:rsidRDefault="000D7146" w:rsidP="000D7146">
      <w:pPr>
        <w:spacing w:line="276" w:lineRule="auto"/>
        <w:rPr>
          <w:sz w:val="28"/>
          <w:szCs w:val="28"/>
          <w:lang w:bidi="fa-IR"/>
        </w:rPr>
      </w:pPr>
    </w:p>
    <w:p w:rsidR="000D7146" w:rsidRPr="009F01E8" w:rsidRDefault="000D7146" w:rsidP="000D7146">
      <w:pPr>
        <w:spacing w:line="276" w:lineRule="auto"/>
        <w:rPr>
          <w:sz w:val="28"/>
          <w:szCs w:val="28"/>
          <w:lang w:bidi="fa-IR"/>
        </w:rPr>
      </w:pPr>
    </w:p>
    <w:p w:rsidR="000D7146" w:rsidRPr="00507F69" w:rsidRDefault="004F0AC1" w:rsidP="00507F69">
      <w:pPr>
        <w:spacing w:before="29" w:line="276" w:lineRule="auto"/>
        <w:ind w:right="86"/>
        <w:jc w:val="both"/>
        <w:rPr>
          <w:sz w:val="32"/>
          <w:szCs w:val="32"/>
          <w:lang w:bidi="fa-IR"/>
        </w:rPr>
      </w:pPr>
      <w:r>
        <w:rPr>
          <w:noProof/>
          <w:lang w:bidi="fa-IR"/>
        </w:rPr>
        <mc:AlternateContent>
          <mc:Choice Requires="wpg">
            <w:drawing>
              <wp:anchor distT="0" distB="0" distL="114300" distR="114300" simplePos="0" relativeHeight="251728896" behindDoc="1" locked="0" layoutInCell="1" allowOverlap="1">
                <wp:simplePos x="0" y="0"/>
                <wp:positionH relativeFrom="page">
                  <wp:posOffset>638175</wp:posOffset>
                </wp:positionH>
                <wp:positionV relativeFrom="page">
                  <wp:posOffset>224155</wp:posOffset>
                </wp:positionV>
                <wp:extent cx="6657340" cy="8514080"/>
                <wp:effectExtent l="0" t="0" r="10160" b="2032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7340" cy="8514080"/>
                          <a:chOff x="1386" y="800"/>
                          <a:chExt cx="9484" cy="13654"/>
                        </a:xfrm>
                      </wpg:grpSpPr>
                      <wps:wsp>
                        <wps:cNvPr id="36" name="Line 3"/>
                        <wps:cNvCnPr/>
                        <wps:spPr bwMode="auto">
                          <a:xfrm>
                            <a:off x="1386" y="807"/>
                            <a:ext cx="9469"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37" name="Rectangle 4"/>
                        <wps:cNvSpPr>
                          <a:spLocks noChangeArrowheads="1"/>
                        </wps:cNvSpPr>
                        <wps:spPr bwMode="auto">
                          <a:xfrm>
                            <a:off x="10855" y="800"/>
                            <a:ext cx="15" cy="14"/>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6"/>
                        <wps:cNvSpPr>
                          <a:spLocks noChangeArrowheads="1"/>
                        </wps:cNvSpPr>
                        <wps:spPr bwMode="auto">
                          <a:xfrm>
                            <a:off x="10810" y="852"/>
                            <a:ext cx="14" cy="15"/>
                          </a:xfrm>
                          <a:prstGeom prst="rect">
                            <a:avLst/>
                          </a:prstGeom>
                          <a:solidFill>
                            <a:srgbClr val="A6A6A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Line 7"/>
                        <wps:cNvCnPr/>
                        <wps:spPr bwMode="auto">
                          <a:xfrm>
                            <a:off x="1430" y="14395"/>
                            <a:ext cx="9394"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41" name="Line 8"/>
                        <wps:cNvCnPr/>
                        <wps:spPr bwMode="auto">
                          <a:xfrm>
                            <a:off x="1438" y="852"/>
                            <a:ext cx="0" cy="13549"/>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42" name="Line 9"/>
                        <wps:cNvCnPr/>
                        <wps:spPr bwMode="auto">
                          <a:xfrm>
                            <a:off x="10817" y="852"/>
                            <a:ext cx="0" cy="13549"/>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43" name="Line 10"/>
                        <wps:cNvCnPr/>
                        <wps:spPr bwMode="auto">
                          <a:xfrm>
                            <a:off x="1393" y="800"/>
                            <a:ext cx="0" cy="13654"/>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44" name="Line 11"/>
                        <wps:cNvCnPr/>
                        <wps:spPr bwMode="auto">
                          <a:xfrm>
                            <a:off x="1386" y="14447"/>
                            <a:ext cx="9469" cy="0"/>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45" name="Line 12"/>
                        <wps:cNvCnPr/>
                        <wps:spPr bwMode="auto">
                          <a:xfrm>
                            <a:off x="10862" y="800"/>
                            <a:ext cx="0" cy="13654"/>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5" o:spid="_x0000_s1026" style="position:absolute;left:0;text-align:left;margin-left:50.25pt;margin-top:17.65pt;width:524.2pt;height:670.4pt;z-index:-251587584;mso-position-horizontal-relative:page;mso-position-vertical-relative:page" coordorigin="1386,800" coordsize="9484,13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">
                <v:line id="Line 3" o:spid="_x0000_s1027" style="position:absolute;visibility:visible;mso-wrap-style:square" from="1386,807" to="10855,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ZNssQAAADbAAAADwAAAGRycy9kb3ducmV2LnhtbESP0UoDMRRE3wv+Q7iCbzaxLVW2TYtU&#10;BaVFsO0HXDbXzeLmZk3S3e3fm4LQx2FmzjDL9eAa0VGItWcND2MFgrj0puZKw/Hwdv8EIiZkg41n&#10;0nCmCOvVzWiJhfE9f1G3T5XIEI4FarAptYWUsbTkMI59S5y9bx8cpixDJU3APsNdIydKzaXDmvOC&#10;xZY2lsqf/clpeH1R6vgbHum0m87Up+0+tn3dan13OzwvQCQa0jX83343GqZzuHzJP0C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Vk2yxAAAANsAAAAPAAAAAAAAAAAA&#10;AAAAAKECAABkcnMvZG93bnJldi54bWxQSwUGAAAAAAQABAD5AAAAkgMAAAAA&#10;" strokecolor="#f0f0f0" strokeweight=".66pt"/>
                <v:rect id="Rectangle 4" o:spid="_x0000_s1028" style="position:absolute;left:10855;top:800;width:1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mkZscA&#10;AADbAAAADwAAAGRycy9kb3ducmV2LnhtbESP3WrCQBSE74W+w3KE3ohu2qK10VXaglCoCP6AeHea&#10;PcmmzZ5Ns6tJ375bEHo5zMw3zHzZ2UpcqPGlYwV3owQEceZ0yYWCw341nILwAVlj5ZgU/JCH5eKm&#10;N8dUu5a3dNmFQkQI+xQVmBDqVEqfGbLoR64mjl7uGoshyqaQusE2wm0l75NkIi2WHBcM1vRqKPva&#10;na2Cl/fjWj+tPs05Hw82Sf7xvT21qNRtv3uegQjUhf/wtf2mFTw8wt+X+APk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0ZpGbHAAAA2wAAAA8AAAAAAAAAAAAAAAAAmAIAAGRy&#10;cy9kb3ducmV2LnhtbFBLBQYAAAAABAAEAPUAAACMAwAAAAA=&#10;" fillcolor="#f0f0f0" stroked="f"/>
                <v:rect id="Rectangle 6" o:spid="_x0000_s1029" style="position:absolute;left:10810;top:852;width:14;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Q6HcIA&#10;AADbAAAADwAAAGRycy9kb3ducmV2LnhtbESPQYvCMBSE78L+h/CEvWmqC6LVtBRB8LIHq+L10Tzb&#10;7jYv3SbW7r83guBxmJlvmE06mEb01LnasoLZNAJBXFhdc6ngdNxNliCcR9bYWCYF/+QgTT5GG4y1&#10;vfOB+tyXIkDYxaig8r6NpXRFRQbd1LbEwbvazqAPsiul7vAe4KaR8yhaSIM1h4UKW9pWVPzmN6Pg&#10;b/7zvVvJa3bOj30WNVs9XFAr9TkesjUIT4N/h1/tvVbwtYLnl/ADZPI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FDodwgAAANsAAAAPAAAAAAAAAAAAAAAAAJgCAABkcnMvZG93&#10;bnJldi54bWxQSwUGAAAAAAQABAD1AAAAhwMAAAAA&#10;" fillcolor="#a6a6a6" stroked="f"/>
                <v:line id="Line 7" o:spid="_x0000_s1030" style="position:absolute;visibility:visible;mso-wrap-style:square" from="1430,14395" to="10824,14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UDIMEAAADbAAAADwAAAGRycy9kb3ducmV2LnhtbERP3WrCMBS+H/gO4Qy8m8mczNEZRdwE&#10;ZSLM+QCH5qwpa066JLb17c3FYJcf3/9iNbhGdBRi7VnD40SBIC69qbnScP7aPryAiAnZYOOZNFwp&#10;wmo5ultgYXzPn9SdUiVyCMcCNdiU2kLKWFpyGCe+Jc7ctw8OU4ahkiZgn8NdI6dKPUuHNecGiy1t&#10;LJU/p4vT8P6m1Pk3zOlyeJqpo+32H33daj2+H9avIBIN6V/8594ZDbO8Pn/JP0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9QMgwQAAANsAAAAPAAAAAAAAAAAAAAAA&#10;AKECAABkcnMvZG93bnJldi54bWxQSwUGAAAAAAQABAD5AAAAjwMAAAAA&#10;" strokecolor="#f0f0f0" strokeweight=".66pt"/>
                <v:line id="Line 8" o:spid="_x0000_s1031" style="position:absolute;visibility:visible;mso-wrap-style:square" from="1438,852" to="1438,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DpocYAAADbAAAADwAAAGRycy9kb3ducmV2LnhtbESPzWrDMBCE74W8g9hAb42cUkxwo5gS&#10;CA00uOSHkuNibWzX1sq11Nh++6oQyHGYmW+YZTqYRlypc5VlBfNZBII4t7riQsHpuHlagHAeWWNj&#10;mRSM5CBdTR6WmGjb856uB1+IAGGXoILS+zaR0uUlGXQz2xIH72I7gz7IrpC6wz7ATSOfoyiWBisO&#10;CyW2tC4prw+/RsHH+487n7Jd7LKvsYk+68W2+t4p9Tgd3l5BeBr8PXxrb7WClzn8fwk/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XQ6aHGAAAA2wAAAA8AAAAAAAAA&#10;AAAAAAAAoQIAAGRycy9kb3ducmV2LnhtbFBLBQYAAAAABAAEAPkAAACUAwAAAAA=&#10;" strokecolor="#a6a6a6" strokeweight=".72pt"/>
                <v:line id="Line 9" o:spid="_x0000_s1032" style="position:absolute;visibility:visible;mso-wrap-style:square" from="10817,852" to="10817,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s4zMQAAADbAAAADwAAAGRycy9kb3ducmV2LnhtbESP3UoDMRSE7wXfIRzBO5tYi5Zt0yK2&#10;hYpF6M8DHDanm6WbkzVJd9e3N4Lg5TAz3zDz5eAa0VGItWcNjyMFgrj0puZKw+m4eZiCiAnZYOOZ&#10;NHxThOXi9maOhfE976k7pEpkCMcCNdiU2kLKWFpyGEe+Jc7e2QeHKctQSROwz3DXyLFSz9JhzXnB&#10;YktvlsrL4eo0rFdKnb7CC113TxP1abv3j75utb6/G15nIBIN6T/8194aDZMx/H7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azjMxAAAANsAAAAPAAAAAAAAAAAA&#10;AAAAAKECAABkcnMvZG93bnJldi54bWxQSwUGAAAAAAQABAD5AAAAkgMAAAAA&#10;" strokecolor="#f0f0f0" strokeweight=".66pt"/>
                <v:line id="Line 10" o:spid="_x0000_s1033" style="position:absolute;visibility:visible;mso-wrap-style:square" from="1393,800" to="1393,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edV8QAAADbAAAADwAAAGRycy9kb3ducmV2LnhtbESP3UoDMRSE7wXfIRyhdzbRFi3bpkVs&#10;BcUi9OcBDpvTzdLNyTZJd9e3N4Lg5TAz3zCL1eAa0VGItWcND2MFgrj0puZKw/Hwdj8DEROywcYz&#10;afimCKvl7c0CC+N73lG3T5XIEI4FarAptYWUsbTkMI59S5y9kw8OU5ahkiZgn+GukY9KPUmHNecF&#10;iy29WirP+6vTsFkrdbyEZ7puJ1P1ZbuPz75utR7dDS9zEImG9B/+a78bDdMJ/H7JP0A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J51XxAAAANsAAAAPAAAAAAAAAAAA&#10;AAAAAKECAABkcnMvZG93bnJldi54bWxQSwUGAAAAAAQABAD5AAAAkgMAAAAA&#10;" strokecolor="#f0f0f0" strokeweight=".66pt"/>
                <v:line id="Line 11" o:spid="_x0000_s1034" style="position:absolute;visibility:visible;mso-wrap-style:square" from="1386,14447" to="10855,14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dKOcQAAADbAAAADwAAAGRycy9kb3ducmV2LnhtbESP3YrCMBSE7wXfIRxh7zRVRKRrLIuw&#10;rLCi+MPi5aE5tt02J7WJWt/eCIKXw8x8w8yS1lTiSo0rLCsYDiIQxKnVBWcKDvvv/hSE88gaK8uk&#10;4E4Oknm3M8NY2xtv6brzmQgQdjEqyL2vYyldmpNBN7A1cfBOtjHog2wyqRu8Bbip5CiKJtJgwWEh&#10;x5oWOaXl7mIU/P6c3fGwXk3c+u9eRZtyuiz+V0p99NqvTxCeWv8Ov9pLrWA8hueX8APk/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p0o5xAAAANsAAAAPAAAAAAAAAAAA&#10;AAAAAKECAABkcnMvZG93bnJldi54bWxQSwUGAAAAAAQABAD5AAAAkgMAAAAA&#10;" strokecolor="#a6a6a6" strokeweight=".72pt"/>
                <v:line id="Line 12" o:spid="_x0000_s1035" style="position:absolute;visibility:visible;mso-wrap-style:square" from="10862,800" to="10862,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vvosYAAADbAAAADwAAAGRycy9kb3ducmV2LnhtbESPQWvCQBSE70L/w/IKvemmpQ0hukoR&#10;pEJFMZXi8ZF9TVKzb9PsNib/3hUEj8PMfMPMFr2pRUetqywreJ5EIIhzqysuFBy+VuMEhPPIGmvL&#10;pGAgB4v5w2iGqbZn3lOX+UIECLsUFZTeN6mULi/JoJvYhjh4P7Y16INsC6lbPAe4qeVLFMXSYMVh&#10;ocSGliXlp+zfKPj8+HPHw3YTu+33UEe7U7KufjdKPT3271MQnnp/D9/aa63g9Q2uX8IPkP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rr76LGAAAA2wAAAA8AAAAAAAAA&#10;AAAAAAAAoQIAAGRycy9kb3ducmV2LnhtbFBLBQYAAAAABAAEAPkAAACUAwAAAAA=&#10;" strokecolor="#a6a6a6" strokeweight=".72pt"/>
                <w10:wrap anchorx="page" anchory="page"/>
              </v:group>
            </w:pict>
          </mc:Fallback>
        </mc:AlternateContent>
      </w:r>
    </w:p>
    <w:sectPr w:rsidR="000D7146" w:rsidRPr="00507F69" w:rsidSect="00C531B6">
      <w:head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74D" w:rsidRDefault="0053374D" w:rsidP="00C30663">
      <w:r>
        <w:separator/>
      </w:r>
    </w:p>
  </w:endnote>
  <w:endnote w:type="continuationSeparator" w:id="0">
    <w:p w:rsidR="0053374D" w:rsidRDefault="0053374D" w:rsidP="00C3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F1313F" w:rsidRPr="00D43211" w:rsidTr="00F1313F">
      <w:trPr>
        <w:trHeight w:val="558"/>
      </w:trPr>
      <w:tc>
        <w:tcPr>
          <w:tcW w:w="1701" w:type="dxa"/>
          <w:tcBorders>
            <w:top w:val="single" w:sz="4" w:space="0" w:color="auto"/>
            <w:left w:val="nil"/>
            <w:bottom w:val="single" w:sz="4" w:space="0" w:color="auto"/>
            <w:right w:val="nil"/>
          </w:tcBorders>
          <w:vAlign w:val="center"/>
          <w:hideMark/>
        </w:tcPr>
        <w:sdt>
          <w:sdtPr>
            <w:rPr>
              <w:rFonts w:cs="B Nazanin"/>
              <w:b/>
              <w:bCs/>
              <w:sz w:val="15"/>
              <w:szCs w:val="15"/>
              <w:lang w:bidi="fa-IR"/>
            </w:rPr>
            <w:id w:val="1097289034"/>
            <w:docPartObj>
              <w:docPartGallery w:val="Page Numbers (Bottom of Page)"/>
              <w:docPartUnique/>
            </w:docPartObj>
          </w:sdtPr>
          <w:sdtEndPr/>
          <w:sdtContent>
            <w:sdt>
              <w:sdtPr>
                <w:rPr>
                  <w:rFonts w:cs="B Nazanin" w:hint="cs"/>
                  <w:b/>
                  <w:bCs/>
                  <w:sz w:val="15"/>
                  <w:szCs w:val="15"/>
                  <w:lang w:bidi="fa-IR"/>
                </w:rPr>
                <w:id w:val="1667356245"/>
                <w:docPartObj>
                  <w:docPartGallery w:val="Page Numbers (Top of Page)"/>
                  <w:docPartUnique/>
                </w:docPartObj>
              </w:sdtPr>
              <w:sdtEndPr/>
              <w:sdtContent>
                <w:p w:rsidR="00F1313F" w:rsidRPr="00D43211" w:rsidRDefault="00F1313F" w:rsidP="00F1313F">
                  <w:pPr>
                    <w:tabs>
                      <w:tab w:val="center" w:pos="709"/>
                      <w:tab w:val="right" w:pos="8789"/>
                    </w:tabs>
                    <w:spacing w:line="276" w:lineRule="auto"/>
                    <w:ind w:left="34" w:hanging="34"/>
                    <w:rPr>
                      <w:rFonts w:cs="B Nazanin"/>
                      <w:b/>
                      <w:bCs/>
                      <w:sz w:val="15"/>
                      <w:szCs w:val="15"/>
                      <w:lang w:bidi="fa-IR"/>
                    </w:rPr>
                  </w:pPr>
                  <w:r w:rsidRPr="00D43211">
                    <w:rPr>
                      <w:rFonts w:cs="B Nazanin"/>
                      <w:b/>
                      <w:bCs/>
                      <w:sz w:val="15"/>
                      <w:szCs w:val="15"/>
                      <w:lang w:bidi="fa-IR"/>
                    </w:rPr>
                    <w:t xml:space="preserve">Page </w:t>
                  </w:r>
                  <w:r w:rsidRPr="00D43211">
                    <w:rPr>
                      <w:rFonts w:cs="B Nazanin"/>
                      <w:b/>
                      <w:bCs/>
                      <w:sz w:val="15"/>
                      <w:szCs w:val="15"/>
                      <w:lang w:bidi="fa-IR"/>
                    </w:rPr>
                    <w:fldChar w:fldCharType="begin"/>
                  </w:r>
                  <w:r w:rsidRPr="00D43211">
                    <w:rPr>
                      <w:rFonts w:cs="B Nazanin"/>
                      <w:b/>
                      <w:bCs/>
                      <w:sz w:val="15"/>
                      <w:szCs w:val="15"/>
                      <w:lang w:bidi="fa-IR"/>
                    </w:rPr>
                    <w:instrText xml:space="preserve"> PAGE </w:instrText>
                  </w:r>
                  <w:r w:rsidRPr="00D43211">
                    <w:rPr>
                      <w:rFonts w:cs="B Nazanin"/>
                      <w:b/>
                      <w:bCs/>
                      <w:sz w:val="15"/>
                      <w:szCs w:val="15"/>
                      <w:lang w:bidi="fa-IR"/>
                    </w:rPr>
                    <w:fldChar w:fldCharType="separate"/>
                  </w:r>
                  <w:r w:rsidR="00990617">
                    <w:rPr>
                      <w:rFonts w:cs="B Nazanin"/>
                      <w:b/>
                      <w:bCs/>
                      <w:noProof/>
                      <w:sz w:val="15"/>
                      <w:szCs w:val="15"/>
                      <w:lang w:bidi="fa-IR"/>
                    </w:rPr>
                    <w:t>1</w:t>
                  </w:r>
                  <w:r w:rsidRPr="00D43211">
                    <w:rPr>
                      <w:rFonts w:cs="B Nazanin"/>
                      <w:b/>
                      <w:bCs/>
                      <w:sz w:val="15"/>
                      <w:szCs w:val="15"/>
                      <w:lang w:bidi="fa-IR"/>
                    </w:rPr>
                    <w:fldChar w:fldCharType="end"/>
                  </w:r>
                  <w:r w:rsidRPr="00D43211">
                    <w:rPr>
                      <w:rFonts w:cs="B Nazanin"/>
                      <w:b/>
                      <w:bCs/>
                      <w:sz w:val="15"/>
                      <w:szCs w:val="15"/>
                      <w:lang w:bidi="fa-IR"/>
                    </w:rPr>
                    <w:t xml:space="preserve"> of </w:t>
                  </w:r>
                  <w:r w:rsidRPr="00D43211">
                    <w:rPr>
                      <w:rFonts w:cs="B Nazanin"/>
                      <w:b/>
                      <w:bCs/>
                      <w:sz w:val="15"/>
                      <w:szCs w:val="15"/>
                      <w:lang w:bidi="fa-IR"/>
                    </w:rPr>
                    <w:fldChar w:fldCharType="begin"/>
                  </w:r>
                  <w:r w:rsidRPr="00D43211">
                    <w:rPr>
                      <w:rFonts w:cs="B Nazanin"/>
                      <w:b/>
                      <w:bCs/>
                      <w:sz w:val="15"/>
                      <w:szCs w:val="15"/>
                      <w:lang w:bidi="fa-IR"/>
                    </w:rPr>
                    <w:instrText xml:space="preserve"> NUMPAGES  </w:instrText>
                  </w:r>
                  <w:r w:rsidRPr="00D43211">
                    <w:rPr>
                      <w:rFonts w:cs="B Nazanin"/>
                      <w:b/>
                      <w:bCs/>
                      <w:sz w:val="15"/>
                      <w:szCs w:val="15"/>
                      <w:lang w:bidi="fa-IR"/>
                    </w:rPr>
                    <w:fldChar w:fldCharType="separate"/>
                  </w:r>
                  <w:r w:rsidR="00990617">
                    <w:rPr>
                      <w:rFonts w:cs="B Nazanin"/>
                      <w:b/>
                      <w:bCs/>
                      <w:noProof/>
                      <w:sz w:val="15"/>
                      <w:szCs w:val="15"/>
                      <w:lang w:bidi="fa-IR"/>
                    </w:rPr>
                    <w:t>33</w:t>
                  </w:r>
                  <w:r w:rsidRPr="00D43211">
                    <w:rPr>
                      <w:rFonts w:cs="B Nazanin"/>
                      <w:b/>
                      <w:bCs/>
                      <w:sz w:val="15"/>
                      <w:szCs w:val="15"/>
                      <w:lang w:bidi="fa-IR"/>
                    </w:rPr>
                    <w:fldChar w:fldCharType="end"/>
                  </w:r>
                </w:p>
              </w:sdtContent>
            </w:sdt>
          </w:sdtContent>
        </w:sdt>
        <w:p w:rsidR="00F1313F" w:rsidRPr="00D43211" w:rsidRDefault="00F1313F" w:rsidP="00F1313F">
          <w:pPr>
            <w:tabs>
              <w:tab w:val="center" w:pos="709"/>
              <w:tab w:val="right" w:pos="9026"/>
            </w:tabs>
            <w:spacing w:line="276" w:lineRule="auto"/>
            <w:ind w:left="192" w:firstLine="192"/>
            <w:rPr>
              <w:rFonts w:cs="B Nazanin"/>
              <w:b/>
              <w:bCs/>
              <w:sz w:val="15"/>
              <w:szCs w:val="15"/>
              <w:lang w:bidi="fa-IR"/>
            </w:rPr>
          </w:pPr>
        </w:p>
      </w:tc>
      <w:tc>
        <w:tcPr>
          <w:tcW w:w="8472" w:type="dxa"/>
          <w:tcBorders>
            <w:top w:val="single" w:sz="4" w:space="0" w:color="auto"/>
            <w:left w:val="nil"/>
            <w:bottom w:val="single" w:sz="4" w:space="0" w:color="auto"/>
            <w:right w:val="nil"/>
          </w:tcBorders>
          <w:vAlign w:val="bottom"/>
        </w:tcPr>
        <w:p w:rsidR="00F1313F" w:rsidRPr="00D43211" w:rsidRDefault="00F1313F" w:rsidP="00F1313F">
          <w:pPr>
            <w:spacing w:after="200"/>
            <w:rPr>
              <w:rFonts w:cs="B Nazanin"/>
              <w:b/>
              <w:bCs/>
              <w:sz w:val="15"/>
              <w:szCs w:val="15"/>
              <w:lang w:bidi="fa-IR"/>
            </w:rPr>
          </w:pPr>
          <w:r w:rsidRPr="00D43211">
            <w:rPr>
              <w:rFonts w:cs="B Nazanin"/>
              <w:b/>
              <w:bCs/>
              <w:sz w:val="15"/>
              <w:szCs w:val="15"/>
              <w:lang w:bidi="fa-IR"/>
            </w:rPr>
            <w:t xml:space="preserve">This document has been prepared with the aim of implementing and developing HSE management system processes with all rights </w:t>
          </w:r>
          <w:proofErr w:type="gramStart"/>
          <w:r w:rsidRPr="00D43211">
            <w:rPr>
              <w:rFonts w:cs="B Nazanin"/>
              <w:b/>
              <w:bCs/>
              <w:sz w:val="15"/>
              <w:szCs w:val="15"/>
              <w:lang w:bidi="fa-IR"/>
            </w:rPr>
            <w:t>reserved  for</w:t>
          </w:r>
          <w:proofErr w:type="gramEnd"/>
          <w:r w:rsidRPr="00D43211">
            <w:rPr>
              <w:rFonts w:cs="B Nazanin"/>
              <w:b/>
              <w:bCs/>
              <w:sz w:val="15"/>
              <w:szCs w:val="15"/>
              <w:lang w:bidi="fa-IR"/>
            </w:rPr>
            <w:t xml:space="preserve"> the HSE management of the National Iranian Oil Company.</w:t>
          </w:r>
        </w:p>
      </w:tc>
    </w:tr>
  </w:tbl>
  <w:p w:rsidR="00F1313F" w:rsidRDefault="00F1313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13F" w:rsidRDefault="00F1313F" w:rsidP="00380CFD">
    <w:pPr>
      <w:pStyle w:val="Footer"/>
    </w:pPr>
  </w:p>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F1313F" w:rsidRPr="00D43211" w:rsidTr="00C531B6">
      <w:trPr>
        <w:trHeight w:val="558"/>
      </w:trPr>
      <w:tc>
        <w:tcPr>
          <w:tcW w:w="1701" w:type="dxa"/>
          <w:tcBorders>
            <w:top w:val="single" w:sz="4" w:space="0" w:color="auto"/>
            <w:left w:val="nil"/>
            <w:bottom w:val="single" w:sz="4" w:space="0" w:color="auto"/>
            <w:right w:val="nil"/>
          </w:tcBorders>
          <w:vAlign w:val="center"/>
          <w:hideMark/>
        </w:tcPr>
        <w:sdt>
          <w:sdtPr>
            <w:rPr>
              <w:rFonts w:cs="B Nazanin"/>
              <w:b/>
              <w:bCs/>
              <w:sz w:val="15"/>
              <w:szCs w:val="15"/>
              <w:lang w:bidi="fa-IR"/>
            </w:rPr>
            <w:id w:val="-1563478427"/>
            <w:docPartObj>
              <w:docPartGallery w:val="Page Numbers (Bottom of Page)"/>
              <w:docPartUnique/>
            </w:docPartObj>
          </w:sdtPr>
          <w:sdtEndPr/>
          <w:sdtContent>
            <w:sdt>
              <w:sdtPr>
                <w:rPr>
                  <w:rFonts w:cs="B Nazanin" w:hint="cs"/>
                  <w:b/>
                  <w:bCs/>
                  <w:sz w:val="15"/>
                  <w:szCs w:val="15"/>
                  <w:lang w:bidi="fa-IR"/>
                </w:rPr>
                <w:id w:val="98381352"/>
                <w:docPartObj>
                  <w:docPartGallery w:val="Page Numbers (Top of Page)"/>
                  <w:docPartUnique/>
                </w:docPartObj>
              </w:sdtPr>
              <w:sdtEndPr/>
              <w:sdtContent>
                <w:p w:rsidR="00F1313F" w:rsidRPr="00D43211" w:rsidRDefault="00F1313F" w:rsidP="00380CFD">
                  <w:pPr>
                    <w:tabs>
                      <w:tab w:val="center" w:pos="709"/>
                      <w:tab w:val="right" w:pos="8789"/>
                    </w:tabs>
                    <w:spacing w:line="276" w:lineRule="auto"/>
                    <w:ind w:left="34" w:hanging="34"/>
                    <w:rPr>
                      <w:rFonts w:cs="B Nazanin"/>
                      <w:b/>
                      <w:bCs/>
                      <w:sz w:val="15"/>
                      <w:szCs w:val="15"/>
                      <w:lang w:bidi="fa-IR"/>
                    </w:rPr>
                  </w:pPr>
                  <w:r w:rsidRPr="00D43211">
                    <w:rPr>
                      <w:rFonts w:cs="B Nazanin"/>
                      <w:b/>
                      <w:bCs/>
                      <w:sz w:val="15"/>
                      <w:szCs w:val="15"/>
                      <w:lang w:bidi="fa-IR"/>
                    </w:rPr>
                    <w:t xml:space="preserve">Page </w:t>
                  </w:r>
                  <w:r w:rsidRPr="00D43211">
                    <w:rPr>
                      <w:rFonts w:cs="B Nazanin"/>
                      <w:b/>
                      <w:bCs/>
                      <w:sz w:val="15"/>
                      <w:szCs w:val="15"/>
                      <w:lang w:bidi="fa-IR"/>
                    </w:rPr>
                    <w:fldChar w:fldCharType="begin"/>
                  </w:r>
                  <w:r w:rsidRPr="00D43211">
                    <w:rPr>
                      <w:rFonts w:cs="B Nazanin"/>
                      <w:b/>
                      <w:bCs/>
                      <w:sz w:val="15"/>
                      <w:szCs w:val="15"/>
                      <w:lang w:bidi="fa-IR"/>
                    </w:rPr>
                    <w:instrText xml:space="preserve"> PAGE </w:instrText>
                  </w:r>
                  <w:r w:rsidRPr="00D43211">
                    <w:rPr>
                      <w:rFonts w:cs="B Nazanin"/>
                      <w:b/>
                      <w:bCs/>
                      <w:sz w:val="15"/>
                      <w:szCs w:val="15"/>
                      <w:lang w:bidi="fa-IR"/>
                    </w:rPr>
                    <w:fldChar w:fldCharType="separate"/>
                  </w:r>
                  <w:r>
                    <w:rPr>
                      <w:rFonts w:cs="B Nazanin"/>
                      <w:b/>
                      <w:bCs/>
                      <w:noProof/>
                      <w:sz w:val="15"/>
                      <w:szCs w:val="15"/>
                      <w:lang w:bidi="fa-IR"/>
                    </w:rPr>
                    <w:t>2</w:t>
                  </w:r>
                  <w:r w:rsidRPr="00D43211">
                    <w:rPr>
                      <w:rFonts w:cs="B Nazanin"/>
                      <w:b/>
                      <w:bCs/>
                      <w:sz w:val="15"/>
                      <w:szCs w:val="15"/>
                      <w:lang w:bidi="fa-IR"/>
                    </w:rPr>
                    <w:fldChar w:fldCharType="end"/>
                  </w:r>
                  <w:r w:rsidRPr="00D43211">
                    <w:rPr>
                      <w:rFonts w:cs="B Nazanin"/>
                      <w:b/>
                      <w:bCs/>
                      <w:sz w:val="15"/>
                      <w:szCs w:val="15"/>
                      <w:lang w:bidi="fa-IR"/>
                    </w:rPr>
                    <w:t xml:space="preserve"> of </w:t>
                  </w:r>
                  <w:r w:rsidRPr="00D43211">
                    <w:rPr>
                      <w:rFonts w:cs="B Nazanin"/>
                      <w:b/>
                      <w:bCs/>
                      <w:sz w:val="15"/>
                      <w:szCs w:val="15"/>
                      <w:lang w:bidi="fa-IR"/>
                    </w:rPr>
                    <w:fldChar w:fldCharType="begin"/>
                  </w:r>
                  <w:r w:rsidRPr="00D43211">
                    <w:rPr>
                      <w:rFonts w:cs="B Nazanin"/>
                      <w:b/>
                      <w:bCs/>
                      <w:sz w:val="15"/>
                      <w:szCs w:val="15"/>
                      <w:lang w:bidi="fa-IR"/>
                    </w:rPr>
                    <w:instrText xml:space="preserve"> NUMPAGES  </w:instrText>
                  </w:r>
                  <w:r w:rsidRPr="00D43211">
                    <w:rPr>
                      <w:rFonts w:cs="B Nazanin"/>
                      <w:b/>
                      <w:bCs/>
                      <w:sz w:val="15"/>
                      <w:szCs w:val="15"/>
                      <w:lang w:bidi="fa-IR"/>
                    </w:rPr>
                    <w:fldChar w:fldCharType="separate"/>
                  </w:r>
                  <w:r>
                    <w:rPr>
                      <w:rFonts w:cs="B Nazanin"/>
                      <w:b/>
                      <w:bCs/>
                      <w:noProof/>
                      <w:sz w:val="15"/>
                      <w:szCs w:val="15"/>
                      <w:lang w:bidi="fa-IR"/>
                    </w:rPr>
                    <w:t>37</w:t>
                  </w:r>
                  <w:r w:rsidRPr="00D43211">
                    <w:rPr>
                      <w:rFonts w:cs="B Nazanin"/>
                      <w:b/>
                      <w:bCs/>
                      <w:sz w:val="15"/>
                      <w:szCs w:val="15"/>
                      <w:lang w:bidi="fa-IR"/>
                    </w:rPr>
                    <w:fldChar w:fldCharType="end"/>
                  </w:r>
                </w:p>
              </w:sdtContent>
            </w:sdt>
          </w:sdtContent>
        </w:sdt>
        <w:p w:rsidR="00F1313F" w:rsidRPr="00D43211" w:rsidRDefault="00F1313F" w:rsidP="00380CFD">
          <w:pPr>
            <w:tabs>
              <w:tab w:val="center" w:pos="709"/>
              <w:tab w:val="right" w:pos="9026"/>
            </w:tabs>
            <w:spacing w:line="276" w:lineRule="auto"/>
            <w:ind w:left="192" w:firstLine="192"/>
            <w:rPr>
              <w:rFonts w:cs="B Nazanin"/>
              <w:b/>
              <w:bCs/>
              <w:sz w:val="15"/>
              <w:szCs w:val="15"/>
              <w:lang w:bidi="fa-IR"/>
            </w:rPr>
          </w:pPr>
        </w:p>
      </w:tc>
      <w:tc>
        <w:tcPr>
          <w:tcW w:w="8472" w:type="dxa"/>
          <w:tcBorders>
            <w:top w:val="single" w:sz="4" w:space="0" w:color="auto"/>
            <w:left w:val="nil"/>
            <w:bottom w:val="single" w:sz="4" w:space="0" w:color="auto"/>
            <w:right w:val="nil"/>
          </w:tcBorders>
          <w:vAlign w:val="bottom"/>
        </w:tcPr>
        <w:p w:rsidR="00F1313F" w:rsidRPr="00D43211" w:rsidRDefault="00F1313F" w:rsidP="00380CFD">
          <w:pPr>
            <w:spacing w:after="200"/>
            <w:rPr>
              <w:rFonts w:cs="B Nazanin"/>
              <w:b/>
              <w:bCs/>
              <w:sz w:val="15"/>
              <w:szCs w:val="15"/>
              <w:lang w:bidi="fa-IR"/>
            </w:rPr>
          </w:pPr>
          <w:r w:rsidRPr="00D43211">
            <w:rPr>
              <w:rFonts w:cs="B Nazanin"/>
              <w:b/>
              <w:bCs/>
              <w:sz w:val="15"/>
              <w:szCs w:val="15"/>
              <w:lang w:bidi="fa-IR"/>
            </w:rPr>
            <w:t xml:space="preserve">This document has been prepared with the aim of implementing and developing HSE management system processes with all rights </w:t>
          </w:r>
          <w:proofErr w:type="gramStart"/>
          <w:r w:rsidRPr="00D43211">
            <w:rPr>
              <w:rFonts w:cs="B Nazanin"/>
              <w:b/>
              <w:bCs/>
              <w:sz w:val="15"/>
              <w:szCs w:val="15"/>
              <w:lang w:bidi="fa-IR"/>
            </w:rPr>
            <w:t>reserved  for</w:t>
          </w:r>
          <w:proofErr w:type="gramEnd"/>
          <w:r w:rsidRPr="00D43211">
            <w:rPr>
              <w:rFonts w:cs="B Nazanin"/>
              <w:b/>
              <w:bCs/>
              <w:sz w:val="15"/>
              <w:szCs w:val="15"/>
              <w:lang w:bidi="fa-IR"/>
            </w:rPr>
            <w:t xml:space="preserve"> the HSE management of the National Iranian Oil Company.</w:t>
          </w:r>
        </w:p>
      </w:tc>
    </w:tr>
  </w:tbl>
  <w:p w:rsidR="00F1313F" w:rsidRDefault="00F1313F" w:rsidP="00380CFD">
    <w:pPr>
      <w:pStyle w:val="Footer"/>
    </w:pPr>
  </w:p>
  <w:p w:rsidR="00F1313F" w:rsidRPr="00380CFD" w:rsidRDefault="00F1313F" w:rsidP="00380C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74D" w:rsidRDefault="0053374D" w:rsidP="00C30663">
      <w:r>
        <w:separator/>
      </w:r>
    </w:p>
  </w:footnote>
  <w:footnote w:type="continuationSeparator" w:id="0">
    <w:p w:rsidR="0053374D" w:rsidRDefault="0053374D" w:rsidP="00C30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13F" w:rsidRDefault="00F1313F" w:rsidP="00380CFD">
    <w:pPr>
      <w:pStyle w:val="Header"/>
    </w:pPr>
  </w:p>
  <w:tbl>
    <w:tblPr>
      <w:bidiVisual/>
      <w:tblW w:w="10469" w:type="dxa"/>
      <w:tblInd w:w="-708" w:type="dxa"/>
      <w:tblLook w:val="04A0" w:firstRow="1" w:lastRow="0" w:firstColumn="1" w:lastColumn="0" w:noHBand="0" w:noVBand="1"/>
    </w:tblPr>
    <w:tblGrid>
      <w:gridCol w:w="10469"/>
    </w:tblGrid>
    <w:tr w:rsidR="00F1313F" w:rsidRPr="00380CFD" w:rsidTr="00C531B6">
      <w:trPr>
        <w:trHeight w:val="1799"/>
      </w:trPr>
      <w:tc>
        <w:tcPr>
          <w:tcW w:w="10469" w:type="dxa"/>
        </w:tcPr>
        <w:p w:rsidR="00F1313F" w:rsidRDefault="00F1313F" w:rsidP="00380CFD">
          <w:pPr>
            <w:pStyle w:val="Header"/>
          </w:pPr>
        </w:p>
        <w:p w:rsidR="00F1313F" w:rsidRDefault="00F1313F" w:rsidP="00380CFD">
          <w:pPr>
            <w:ind w:left="93" w:right="250"/>
            <w:rPr>
              <w:rFonts w:asciiTheme="minorHAnsi" w:hAnsiTheme="minorHAnsi" w:cstheme="minorHAnsi"/>
              <w:b/>
              <w:bCs/>
              <w:sz w:val="40"/>
              <w:szCs w:val="40"/>
            </w:rPr>
          </w:pPr>
          <w:r>
            <w:rPr>
              <w:rFonts w:asciiTheme="minorHAnsi" w:hAnsiTheme="minorHAnsi" w:cstheme="minorHAnsi"/>
              <w:b/>
              <w:bCs/>
              <w:noProof/>
              <w:lang w:bidi="fa-IR"/>
            </w:rPr>
            <mc:AlternateContent>
              <mc:Choice Requires="wpg">
                <w:drawing>
                  <wp:anchor distT="0" distB="0" distL="114300" distR="114300" simplePos="0" relativeHeight="251659264" behindDoc="1" locked="0" layoutInCell="1" allowOverlap="1">
                    <wp:simplePos x="0" y="0"/>
                    <wp:positionH relativeFrom="column">
                      <wp:posOffset>4299585</wp:posOffset>
                    </wp:positionH>
                    <wp:positionV relativeFrom="paragraph">
                      <wp:posOffset>0</wp:posOffset>
                    </wp:positionV>
                    <wp:extent cx="2284095" cy="1030605"/>
                    <wp:effectExtent l="0" t="0" r="1905" b="0"/>
                    <wp:wrapTight wrapText="bothSides">
                      <wp:wrapPolygon edited="0">
                        <wp:start x="7206" y="0"/>
                        <wp:lineTo x="7206" y="6388"/>
                        <wp:lineTo x="0" y="11579"/>
                        <wp:lineTo x="0" y="21161"/>
                        <wp:lineTo x="21438" y="21161"/>
                        <wp:lineTo x="21438" y="11579"/>
                        <wp:lineTo x="15853" y="6388"/>
                        <wp:lineTo x="15853" y="0"/>
                        <wp:lineTo x="7206" y="0"/>
                      </wp:wrapPolygon>
                    </wp:wrapTight>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1030605"/>
                              <a:chOff x="84552" y="-87549"/>
                              <a:chExt cx="4327204" cy="2146910"/>
                            </a:xfrm>
                          </wpg:grpSpPr>
                          <pic:pic xmlns:pic="http://schemas.openxmlformats.org/drawingml/2006/picture">
                            <pic:nvPicPr>
                              <pic:cNvPr id="13" name="Picture 1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14" name="Text Box 2"/>
                            <wps:cNvSpPr txBox="1">
                              <a:spLocks noChangeArrowheads="1"/>
                            </wps:cNvSpPr>
                            <wps:spPr bwMode="auto">
                              <a:xfrm>
                                <a:off x="84552" y="1103299"/>
                                <a:ext cx="4327204" cy="956062"/>
                              </a:xfrm>
                              <a:prstGeom prst="rect">
                                <a:avLst/>
                              </a:prstGeom>
                              <a:solidFill>
                                <a:srgbClr val="FFFFFF"/>
                              </a:solidFill>
                              <a:ln w="9525">
                                <a:noFill/>
                                <a:miter lim="800000"/>
                                <a:headEnd/>
                                <a:tailEnd/>
                              </a:ln>
                            </wps:spPr>
                            <wps:txbx>
                              <w:txbxContent>
                                <w:p w:rsidR="00F1313F" w:rsidRPr="00372B71" w:rsidRDefault="00F1313F"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F1313F" w:rsidRPr="00372B71" w:rsidRDefault="00F1313F" w:rsidP="00380CFD">
                                  <w:pPr>
                                    <w:jc w:val="center"/>
                                    <w:rPr>
                                      <w:rFonts w:asciiTheme="majorBidi" w:hAnsiTheme="majorBidi" w:cstheme="majorBidi"/>
                                      <w:b/>
                                      <w:bCs/>
                                      <w:rtl/>
                                    </w:rPr>
                                  </w:pPr>
                                  <w:r w:rsidRPr="00E11831">
                                    <w:rPr>
                                      <w:rFonts w:asciiTheme="majorBidi" w:hAnsiTheme="majorBidi" w:cstheme="majorBidi"/>
                                      <w:b/>
                                      <w:bCs/>
                                      <w:sz w:val="16"/>
                                      <w:szCs w:val="16"/>
                                    </w:rPr>
                                    <w:t xml:space="preserve">Safety, Health and Environment Management </w:t>
                                  </w:r>
                                  <w:r w:rsidRPr="00372B71">
                                    <w:rPr>
                                      <w:rFonts w:asciiTheme="majorBidi" w:hAnsiTheme="majorBidi" w:cstheme="majorBidi"/>
                                      <w:b/>
                                      <w:bCs/>
                                      <w:sz w:val="16"/>
                                      <w:szCs w:val="16"/>
                                    </w:rPr>
                                    <w:t>National Iranian Oil Company</w:t>
                                  </w:r>
                                </w:p>
                                <w:p w:rsidR="00F1313F" w:rsidRPr="00E11831" w:rsidRDefault="00F1313F" w:rsidP="00380CFD">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12" o:spid="_x0000_s1039" style="position:absolute;left:0;text-align:left;margin-left:338.55pt;margin-top:0;width:179.85pt;height:81.15pt;z-index:-251657216;mso-width-relative:margin;mso-height-relative:margin" coordorigin="845,-875" coordsize="43272,214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40"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zWZAfCAAAA2wAAAA8AAABkcnMvZG93bnJldi54bWxET0trwkAQvgv+h2WE3nRXS61EVylCacGT&#10;DyjehuyYRLOzaXabpP56VxC8zcf3nMWqs6VoqPaFYw3jkQJBnDpTcKbhsP8czkD4gGywdEwa/snD&#10;atnvLTAxruUtNbuQiRjCPkENeQhVIqVPc7LoR64ijtzJ1RZDhHUmTY1tDLelnCg1lRYLjg05VrTO&#10;Kb3s/qyG8+brt3u7VD/bpt2Y91Orxser0vpl0H3MQQTqwlP8cH+bOP8V7r/EA+Ty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s1mQHwgAAANsAAAAPAAAAAAAAAAAAAAAAAJ8C&#10;AABkcnMvZG93bnJldi54bWxQSwUGAAAAAAQABAD3AAAAjgMAAAAA&#10;">
                      <v:imagedata r:id="rId2" o:title=""/>
                      <v:path arrowok="t"/>
                    </v:shape>
                    <v:shapetype id="_x0000_t202" coordsize="21600,21600" o:spt="202" path="m,l,21600r21600,l21600,xe">
                      <v:stroke joinstyle="miter"/>
                      <v:path gradientshapeok="t" o:connecttype="rect"/>
                    </v:shapetype>
                    <v:shape id="_x0000_s1041" type="#_x0000_t202" style="position:absolute;left:845;top:11032;width:43272;height:9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372B71" w:rsidRDefault="001E226B" w:rsidP="00380CFD">
                            <w:pPr>
                              <w:jc w:val="center"/>
                              <w:rPr>
                                <w:rFonts w:asciiTheme="majorBidi" w:hAnsiTheme="majorBidi" w:cstheme="majorBidi"/>
                                <w:b/>
                                <w:bCs/>
                                <w:rtl/>
                              </w:rPr>
                            </w:pPr>
                            <w:r w:rsidRPr="00E11831">
                              <w:rPr>
                                <w:rFonts w:asciiTheme="majorBidi" w:hAnsiTheme="majorBidi" w:cstheme="majorBidi"/>
                                <w:b/>
                                <w:bCs/>
                                <w:sz w:val="16"/>
                                <w:szCs w:val="16"/>
                              </w:rPr>
                              <w:t xml:space="preserve">Safety, Health and Environment Management </w:t>
                            </w:r>
                            <w:r w:rsidRPr="00372B71">
                              <w:rPr>
                                <w:rFonts w:asciiTheme="majorBidi" w:hAnsiTheme="majorBidi" w:cstheme="majorBidi"/>
                                <w:b/>
                                <w:bCs/>
                                <w:sz w:val="16"/>
                                <w:szCs w:val="16"/>
                              </w:rPr>
                              <w:t>National Iranian Oil Company</w:t>
                            </w:r>
                          </w:p>
                          <w:p w:rsidR="001E226B" w:rsidRPr="00E11831" w:rsidRDefault="001E226B" w:rsidP="00380CFD">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tight"/>
                  </v:group>
                </w:pict>
              </mc:Fallback>
            </mc:AlternateContent>
          </w:r>
          <w:r w:rsidRPr="006B3882">
            <w:rPr>
              <w:rFonts w:asciiTheme="minorHAnsi" w:hAnsiTheme="minorHAnsi" w:cstheme="minorHAnsi"/>
              <w:b/>
              <w:bCs/>
            </w:rPr>
            <w:t>HSE</w:t>
          </w:r>
          <w:r w:rsidRPr="006B3882">
            <w:rPr>
              <w:rFonts w:asciiTheme="minorHAnsi" w:hAnsiTheme="minorHAnsi" w:cstheme="minorHAnsi"/>
              <w:b/>
              <w:bCs/>
              <w:spacing w:val="38"/>
            </w:rPr>
            <w:t xml:space="preserve"> </w:t>
          </w:r>
          <w:r w:rsidRPr="006B3882">
            <w:rPr>
              <w:rFonts w:asciiTheme="minorHAnsi" w:hAnsiTheme="minorHAnsi" w:cstheme="minorHAnsi"/>
              <w:b/>
              <w:bCs/>
              <w:spacing w:val="10"/>
              <w:w w:val="106"/>
            </w:rPr>
            <w:t>M</w:t>
          </w:r>
          <w:r w:rsidRPr="006B3882">
            <w:rPr>
              <w:rFonts w:asciiTheme="minorHAnsi" w:hAnsiTheme="minorHAnsi" w:cstheme="minorHAnsi"/>
              <w:b/>
              <w:bCs/>
              <w:spacing w:val="2"/>
              <w:w w:val="106"/>
            </w:rPr>
            <w:t>a</w:t>
          </w:r>
          <w:r w:rsidRPr="006B3882">
            <w:rPr>
              <w:rFonts w:asciiTheme="minorHAnsi" w:hAnsiTheme="minorHAnsi" w:cstheme="minorHAnsi"/>
              <w:b/>
              <w:bCs/>
              <w:w w:val="106"/>
            </w:rPr>
            <w:t>nag</w:t>
          </w:r>
          <w:r w:rsidRPr="006B3882">
            <w:rPr>
              <w:rFonts w:asciiTheme="minorHAnsi" w:hAnsiTheme="minorHAnsi" w:cstheme="minorHAnsi"/>
              <w:b/>
              <w:bCs/>
              <w:spacing w:val="5"/>
              <w:w w:val="106"/>
            </w:rPr>
            <w:t>e</w:t>
          </w:r>
          <w:r w:rsidRPr="006B3882">
            <w:rPr>
              <w:rFonts w:asciiTheme="minorHAnsi" w:hAnsiTheme="minorHAnsi" w:cstheme="minorHAnsi"/>
              <w:b/>
              <w:bCs/>
              <w:spacing w:val="-11"/>
              <w:w w:val="106"/>
            </w:rPr>
            <w:t>m</w:t>
          </w:r>
          <w:r w:rsidRPr="006B3882">
            <w:rPr>
              <w:rFonts w:asciiTheme="minorHAnsi" w:hAnsiTheme="minorHAnsi" w:cstheme="minorHAnsi"/>
              <w:b/>
              <w:bCs/>
              <w:w w:val="106"/>
            </w:rPr>
            <w:t>ent</w:t>
          </w:r>
          <w:r w:rsidRPr="006B3882">
            <w:rPr>
              <w:rFonts w:asciiTheme="minorHAnsi" w:hAnsiTheme="minorHAnsi" w:cstheme="minorHAnsi"/>
              <w:b/>
              <w:bCs/>
              <w:spacing w:val="6"/>
              <w:w w:val="106"/>
            </w:rPr>
            <w:t xml:space="preserve"> </w:t>
          </w:r>
          <w:r w:rsidRPr="006B3882">
            <w:rPr>
              <w:rFonts w:asciiTheme="minorHAnsi" w:hAnsiTheme="minorHAnsi" w:cstheme="minorHAnsi"/>
              <w:b/>
              <w:bCs/>
              <w:w w:val="106"/>
            </w:rPr>
            <w:t>Re</w:t>
          </w:r>
          <w:r w:rsidRPr="006B3882">
            <w:rPr>
              <w:rFonts w:asciiTheme="minorHAnsi" w:hAnsiTheme="minorHAnsi" w:cstheme="minorHAnsi"/>
              <w:b/>
              <w:bCs/>
              <w:spacing w:val="5"/>
              <w:w w:val="106"/>
            </w:rPr>
            <w:t>q</w:t>
          </w:r>
          <w:r w:rsidRPr="006B3882">
            <w:rPr>
              <w:rFonts w:asciiTheme="minorHAnsi" w:hAnsiTheme="minorHAnsi" w:cstheme="minorHAnsi"/>
              <w:b/>
              <w:bCs/>
              <w:w w:val="106"/>
            </w:rPr>
            <w:t>uir</w:t>
          </w:r>
          <w:r w:rsidRPr="006B3882">
            <w:rPr>
              <w:rFonts w:asciiTheme="minorHAnsi" w:hAnsiTheme="minorHAnsi" w:cstheme="minorHAnsi"/>
              <w:b/>
              <w:bCs/>
              <w:spacing w:val="5"/>
              <w:w w:val="106"/>
            </w:rPr>
            <w:t>e</w:t>
          </w:r>
          <w:r w:rsidRPr="006B3882">
            <w:rPr>
              <w:rFonts w:asciiTheme="minorHAnsi" w:hAnsiTheme="minorHAnsi" w:cstheme="minorHAnsi"/>
              <w:b/>
              <w:bCs/>
              <w:spacing w:val="-5"/>
              <w:w w:val="106"/>
            </w:rPr>
            <w:t>m</w:t>
          </w:r>
          <w:r w:rsidRPr="006B3882">
            <w:rPr>
              <w:rFonts w:asciiTheme="minorHAnsi" w:hAnsiTheme="minorHAnsi" w:cstheme="minorHAnsi"/>
              <w:b/>
              <w:bCs/>
              <w:spacing w:val="6"/>
              <w:w w:val="106"/>
            </w:rPr>
            <w:t>e</w:t>
          </w:r>
          <w:r w:rsidRPr="006B3882">
            <w:rPr>
              <w:rFonts w:asciiTheme="minorHAnsi" w:hAnsiTheme="minorHAnsi" w:cstheme="minorHAnsi"/>
              <w:b/>
              <w:bCs/>
              <w:w w:val="106"/>
            </w:rPr>
            <w:t>nts</w:t>
          </w:r>
          <w:r w:rsidRPr="006B3882">
            <w:rPr>
              <w:rFonts w:asciiTheme="minorHAnsi" w:hAnsiTheme="minorHAnsi" w:cstheme="minorHAnsi"/>
              <w:b/>
              <w:bCs/>
              <w:spacing w:val="20"/>
              <w:w w:val="106"/>
            </w:rPr>
            <w:t xml:space="preserve"> </w:t>
          </w:r>
          <w:r w:rsidRPr="006B3882">
            <w:rPr>
              <w:rFonts w:asciiTheme="minorHAnsi" w:hAnsiTheme="minorHAnsi" w:cstheme="minorHAnsi"/>
              <w:b/>
              <w:bCs/>
              <w:spacing w:val="3"/>
            </w:rPr>
            <w:t>a</w:t>
          </w:r>
          <w:r w:rsidRPr="006B3882">
            <w:rPr>
              <w:rFonts w:asciiTheme="minorHAnsi" w:hAnsiTheme="minorHAnsi" w:cstheme="minorHAnsi"/>
              <w:b/>
              <w:bCs/>
            </w:rPr>
            <w:t>nd</w:t>
          </w:r>
          <w:r w:rsidRPr="006B3882">
            <w:rPr>
              <w:rFonts w:asciiTheme="minorHAnsi" w:hAnsiTheme="minorHAnsi" w:cstheme="minorHAnsi"/>
              <w:b/>
              <w:bCs/>
              <w:spacing w:val="61"/>
            </w:rPr>
            <w:t xml:space="preserve"> </w:t>
          </w:r>
          <w:r w:rsidRPr="006B3882">
            <w:rPr>
              <w:rFonts w:asciiTheme="minorHAnsi" w:hAnsiTheme="minorHAnsi" w:cstheme="minorHAnsi"/>
              <w:b/>
              <w:bCs/>
              <w:w w:val="107"/>
            </w:rPr>
            <w:t>Pr</w:t>
          </w:r>
          <w:r w:rsidRPr="006B3882">
            <w:rPr>
              <w:rFonts w:asciiTheme="minorHAnsi" w:hAnsiTheme="minorHAnsi" w:cstheme="minorHAnsi"/>
              <w:b/>
              <w:bCs/>
              <w:spacing w:val="4"/>
              <w:w w:val="107"/>
            </w:rPr>
            <w:t>o</w:t>
          </w:r>
          <w:r w:rsidRPr="006B3882">
            <w:rPr>
              <w:rFonts w:asciiTheme="minorHAnsi" w:hAnsiTheme="minorHAnsi" w:cstheme="minorHAnsi"/>
              <w:b/>
              <w:bCs/>
              <w:w w:val="107"/>
            </w:rPr>
            <w:t>cedures</w:t>
          </w:r>
          <w:r w:rsidRPr="006B3882">
            <w:rPr>
              <w:rFonts w:asciiTheme="minorHAnsi" w:hAnsiTheme="minorHAnsi" w:cstheme="minorHAnsi"/>
              <w:b/>
              <w:bCs/>
              <w:spacing w:val="3"/>
              <w:w w:val="107"/>
            </w:rPr>
            <w:t xml:space="preserve"> </w:t>
          </w:r>
          <w:r w:rsidRPr="006B3882">
            <w:rPr>
              <w:rFonts w:asciiTheme="minorHAnsi" w:hAnsiTheme="minorHAnsi" w:cstheme="minorHAnsi"/>
              <w:b/>
              <w:bCs/>
              <w:spacing w:val="6"/>
            </w:rPr>
            <w:t>i</w:t>
          </w:r>
          <w:r w:rsidRPr="006B3882">
            <w:rPr>
              <w:rFonts w:asciiTheme="minorHAnsi" w:hAnsiTheme="minorHAnsi" w:cstheme="minorHAnsi"/>
              <w:b/>
              <w:bCs/>
            </w:rPr>
            <w:t>n</w:t>
          </w:r>
          <w:r w:rsidRPr="006B3882">
            <w:rPr>
              <w:rFonts w:asciiTheme="minorHAnsi" w:hAnsiTheme="minorHAnsi" w:cstheme="minorHAnsi"/>
              <w:b/>
              <w:bCs/>
              <w:spacing w:val="19"/>
            </w:rPr>
            <w:t xml:space="preserve"> </w:t>
          </w:r>
          <w:r w:rsidRPr="006B3882">
            <w:rPr>
              <w:rFonts w:asciiTheme="minorHAnsi" w:hAnsiTheme="minorHAnsi" w:cstheme="minorHAnsi"/>
              <w:b/>
              <w:bCs/>
              <w:w w:val="108"/>
            </w:rPr>
            <w:t xml:space="preserve">the </w:t>
          </w:r>
          <w:r w:rsidRPr="006B3882">
            <w:rPr>
              <w:rFonts w:asciiTheme="minorHAnsi" w:hAnsiTheme="minorHAnsi" w:cstheme="minorHAnsi"/>
              <w:b/>
              <w:bCs/>
              <w:spacing w:val="-3"/>
            </w:rPr>
            <w:t>G</w:t>
          </w:r>
          <w:r w:rsidRPr="006B3882">
            <w:rPr>
              <w:rFonts w:asciiTheme="minorHAnsi" w:hAnsiTheme="minorHAnsi" w:cstheme="minorHAnsi"/>
              <w:b/>
              <w:bCs/>
            </w:rPr>
            <w:t>ener</w:t>
          </w:r>
          <w:r w:rsidRPr="006B3882">
            <w:rPr>
              <w:rFonts w:asciiTheme="minorHAnsi" w:hAnsiTheme="minorHAnsi" w:cstheme="minorHAnsi"/>
              <w:b/>
              <w:bCs/>
              <w:spacing w:val="4"/>
            </w:rPr>
            <w:t>a</w:t>
          </w:r>
          <w:r w:rsidRPr="006B3882">
            <w:rPr>
              <w:rFonts w:asciiTheme="minorHAnsi" w:hAnsiTheme="minorHAnsi" w:cstheme="minorHAnsi"/>
              <w:b/>
              <w:bCs/>
            </w:rPr>
            <w:t xml:space="preserve">l </w:t>
          </w:r>
          <w:r w:rsidRPr="006B3882">
            <w:rPr>
              <w:rFonts w:asciiTheme="minorHAnsi" w:hAnsiTheme="minorHAnsi" w:cstheme="minorHAnsi"/>
              <w:b/>
              <w:bCs/>
              <w:spacing w:val="6"/>
            </w:rPr>
            <w:t>Conditions</w:t>
          </w:r>
          <w:r w:rsidRPr="006B3882">
            <w:rPr>
              <w:rFonts w:asciiTheme="minorHAnsi" w:hAnsiTheme="minorHAnsi" w:cstheme="minorHAnsi"/>
              <w:b/>
              <w:bCs/>
              <w:spacing w:val="96"/>
            </w:rPr>
            <w:t xml:space="preserve"> </w:t>
          </w:r>
          <w:r w:rsidRPr="006B3882">
            <w:rPr>
              <w:rFonts w:asciiTheme="minorHAnsi" w:hAnsiTheme="minorHAnsi" w:cstheme="minorHAnsi"/>
              <w:b/>
              <w:bCs/>
            </w:rPr>
            <w:t>of</w:t>
          </w:r>
          <w:r w:rsidRPr="006B3882">
            <w:rPr>
              <w:rFonts w:asciiTheme="minorHAnsi" w:hAnsiTheme="minorHAnsi" w:cstheme="minorHAnsi"/>
              <w:b/>
              <w:bCs/>
              <w:spacing w:val="1"/>
            </w:rPr>
            <w:t xml:space="preserve"> </w:t>
          </w:r>
          <w:r w:rsidRPr="006B3882">
            <w:rPr>
              <w:rFonts w:asciiTheme="minorHAnsi" w:hAnsiTheme="minorHAnsi" w:cstheme="minorHAnsi"/>
              <w:b/>
              <w:bCs/>
            </w:rPr>
            <w:t>Spec</w:t>
          </w:r>
          <w:r w:rsidRPr="006B3882">
            <w:rPr>
              <w:rFonts w:asciiTheme="minorHAnsi" w:hAnsiTheme="minorHAnsi" w:cstheme="minorHAnsi"/>
              <w:b/>
              <w:bCs/>
              <w:spacing w:val="6"/>
            </w:rPr>
            <w:t>i</w:t>
          </w:r>
          <w:r w:rsidRPr="006B3882">
            <w:rPr>
              <w:rFonts w:asciiTheme="minorHAnsi" w:hAnsiTheme="minorHAnsi" w:cstheme="minorHAnsi"/>
              <w:b/>
              <w:bCs/>
            </w:rPr>
            <w:t>fic</w:t>
          </w:r>
          <w:r w:rsidRPr="006B3882">
            <w:rPr>
              <w:rFonts w:asciiTheme="minorHAnsi" w:hAnsiTheme="minorHAnsi" w:cstheme="minorHAnsi"/>
              <w:b/>
              <w:bCs/>
              <w:spacing w:val="17"/>
            </w:rPr>
            <w:t xml:space="preserve"> </w:t>
          </w:r>
          <w:r w:rsidRPr="006B3882">
            <w:rPr>
              <w:rFonts w:asciiTheme="minorHAnsi" w:hAnsiTheme="minorHAnsi" w:cstheme="minorHAnsi"/>
              <w:b/>
              <w:bCs/>
            </w:rPr>
            <w:t>O</w:t>
          </w:r>
          <w:r w:rsidRPr="006B3882">
            <w:rPr>
              <w:rFonts w:asciiTheme="minorHAnsi" w:hAnsiTheme="minorHAnsi" w:cstheme="minorHAnsi"/>
              <w:b/>
              <w:bCs/>
              <w:spacing w:val="2"/>
            </w:rPr>
            <w:t>i</w:t>
          </w:r>
          <w:r w:rsidRPr="006B3882">
            <w:rPr>
              <w:rFonts w:asciiTheme="minorHAnsi" w:hAnsiTheme="minorHAnsi" w:cstheme="minorHAnsi"/>
              <w:b/>
              <w:bCs/>
            </w:rPr>
            <w:t>l</w:t>
          </w:r>
          <w:r w:rsidRPr="006B3882">
            <w:rPr>
              <w:rFonts w:asciiTheme="minorHAnsi" w:hAnsiTheme="minorHAnsi" w:cstheme="minorHAnsi"/>
              <w:b/>
              <w:bCs/>
              <w:spacing w:val="19"/>
            </w:rPr>
            <w:t xml:space="preserve"> </w:t>
          </w:r>
          <w:r w:rsidRPr="006B3882">
            <w:rPr>
              <w:rFonts w:asciiTheme="minorHAnsi" w:hAnsiTheme="minorHAnsi" w:cstheme="minorHAnsi"/>
              <w:b/>
              <w:bCs/>
              <w:w w:val="110"/>
            </w:rPr>
            <w:t>Indus</w:t>
          </w:r>
          <w:r w:rsidRPr="006B3882">
            <w:rPr>
              <w:rFonts w:asciiTheme="minorHAnsi" w:hAnsiTheme="minorHAnsi" w:cstheme="minorHAnsi"/>
              <w:b/>
              <w:bCs/>
              <w:spacing w:val="2"/>
              <w:w w:val="110"/>
            </w:rPr>
            <w:t>t</w:t>
          </w:r>
          <w:r w:rsidRPr="006B3882">
            <w:rPr>
              <w:rFonts w:asciiTheme="minorHAnsi" w:hAnsiTheme="minorHAnsi" w:cstheme="minorHAnsi"/>
              <w:b/>
              <w:bCs/>
              <w:w w:val="110"/>
            </w:rPr>
            <w:t>ry</w:t>
          </w:r>
          <w:r w:rsidRPr="006B3882">
            <w:rPr>
              <w:rFonts w:asciiTheme="minorHAnsi" w:hAnsiTheme="minorHAnsi" w:cstheme="minorHAnsi"/>
              <w:b/>
              <w:bCs/>
              <w:spacing w:val="-1"/>
              <w:w w:val="110"/>
            </w:rPr>
            <w:t xml:space="preserve"> </w:t>
          </w:r>
          <w:r w:rsidRPr="006B3882">
            <w:rPr>
              <w:rFonts w:asciiTheme="minorHAnsi" w:hAnsiTheme="minorHAnsi" w:cstheme="minorHAnsi"/>
              <w:b/>
              <w:bCs/>
            </w:rPr>
            <w:t>EPC,</w:t>
          </w:r>
          <w:r w:rsidRPr="006B3882">
            <w:rPr>
              <w:rFonts w:asciiTheme="minorHAnsi" w:hAnsiTheme="minorHAnsi" w:cstheme="minorHAnsi"/>
              <w:b/>
              <w:bCs/>
              <w:spacing w:val="61"/>
            </w:rPr>
            <w:t xml:space="preserve"> </w:t>
          </w:r>
          <w:r w:rsidRPr="006B3882">
            <w:rPr>
              <w:rFonts w:asciiTheme="minorHAnsi" w:hAnsiTheme="minorHAnsi" w:cstheme="minorHAnsi"/>
              <w:b/>
              <w:bCs/>
            </w:rPr>
            <w:t>PC,</w:t>
          </w:r>
          <w:r w:rsidRPr="006B3882">
            <w:rPr>
              <w:rFonts w:asciiTheme="minorHAnsi" w:hAnsiTheme="minorHAnsi" w:cstheme="minorHAnsi"/>
              <w:b/>
              <w:bCs/>
              <w:spacing w:val="44"/>
            </w:rPr>
            <w:t xml:space="preserve"> </w:t>
          </w:r>
          <w:r w:rsidRPr="006B3882">
            <w:rPr>
              <w:rFonts w:asciiTheme="minorHAnsi" w:hAnsiTheme="minorHAnsi" w:cstheme="minorHAnsi"/>
              <w:b/>
              <w:bCs/>
              <w:w w:val="109"/>
            </w:rPr>
            <w:t xml:space="preserve">EP </w:t>
          </w:r>
          <w:r w:rsidRPr="006B3882">
            <w:rPr>
              <w:rFonts w:asciiTheme="minorHAnsi" w:hAnsiTheme="minorHAnsi" w:cstheme="minorHAnsi"/>
              <w:b/>
              <w:bCs/>
              <w:w w:val="111"/>
            </w:rPr>
            <w:t>St</w:t>
          </w:r>
          <w:r w:rsidRPr="006B3882">
            <w:rPr>
              <w:rFonts w:asciiTheme="minorHAnsi" w:hAnsiTheme="minorHAnsi" w:cstheme="minorHAnsi"/>
              <w:b/>
              <w:bCs/>
              <w:spacing w:val="3"/>
              <w:w w:val="111"/>
            </w:rPr>
            <w:t>a</w:t>
          </w:r>
          <w:r w:rsidRPr="006B3882">
            <w:rPr>
              <w:rFonts w:asciiTheme="minorHAnsi" w:hAnsiTheme="minorHAnsi" w:cstheme="minorHAnsi"/>
              <w:b/>
              <w:bCs/>
              <w:w w:val="111"/>
            </w:rPr>
            <w:t>ndard</w:t>
          </w:r>
          <w:r w:rsidRPr="006B3882">
            <w:rPr>
              <w:rFonts w:asciiTheme="minorHAnsi" w:hAnsiTheme="minorHAnsi" w:cstheme="minorHAnsi"/>
              <w:b/>
              <w:bCs/>
              <w:spacing w:val="3"/>
              <w:w w:val="111"/>
            </w:rPr>
            <w:t xml:space="preserve"> </w:t>
          </w:r>
          <w:r w:rsidRPr="006B3882">
            <w:rPr>
              <w:rFonts w:asciiTheme="minorHAnsi" w:hAnsiTheme="minorHAnsi" w:cstheme="minorHAnsi"/>
              <w:b/>
              <w:bCs/>
              <w:w w:val="104"/>
            </w:rPr>
            <w:t>C</w:t>
          </w:r>
          <w:r w:rsidRPr="006B3882">
            <w:rPr>
              <w:rFonts w:asciiTheme="minorHAnsi" w:hAnsiTheme="minorHAnsi" w:cstheme="minorHAnsi"/>
              <w:b/>
              <w:bCs/>
              <w:spacing w:val="3"/>
              <w:w w:val="104"/>
            </w:rPr>
            <w:t>o</w:t>
          </w:r>
          <w:r w:rsidRPr="006B3882">
            <w:rPr>
              <w:rFonts w:asciiTheme="minorHAnsi" w:hAnsiTheme="minorHAnsi" w:cstheme="minorHAnsi"/>
              <w:b/>
              <w:bCs/>
              <w:w w:val="117"/>
            </w:rPr>
            <w:t>ntr</w:t>
          </w:r>
          <w:r w:rsidRPr="006B3882">
            <w:rPr>
              <w:rFonts w:asciiTheme="minorHAnsi" w:hAnsiTheme="minorHAnsi" w:cstheme="minorHAnsi"/>
              <w:b/>
              <w:bCs/>
              <w:spacing w:val="4"/>
              <w:w w:val="117"/>
            </w:rPr>
            <w:t>a</w:t>
          </w:r>
          <w:r w:rsidRPr="006B3882">
            <w:rPr>
              <w:rFonts w:asciiTheme="minorHAnsi" w:hAnsiTheme="minorHAnsi" w:cstheme="minorHAnsi"/>
              <w:b/>
              <w:bCs/>
              <w:w w:val="107"/>
            </w:rPr>
            <w:t>c</w:t>
          </w:r>
          <w:r w:rsidRPr="006B3882">
            <w:rPr>
              <w:rFonts w:asciiTheme="minorHAnsi" w:hAnsiTheme="minorHAnsi" w:cstheme="minorHAnsi"/>
              <w:b/>
              <w:bCs/>
              <w:spacing w:val="2"/>
              <w:w w:val="107"/>
            </w:rPr>
            <w:t>t</w:t>
          </w:r>
          <w:r w:rsidRPr="006B3882">
            <w:rPr>
              <w:rFonts w:asciiTheme="minorHAnsi" w:hAnsiTheme="minorHAnsi" w:cstheme="minorHAnsi"/>
              <w:b/>
              <w:bCs/>
              <w:w w:val="99"/>
            </w:rPr>
            <w:t>s</w:t>
          </w:r>
        </w:p>
        <w:p w:rsidR="00F1313F" w:rsidRPr="004E6EDF" w:rsidRDefault="00F1313F" w:rsidP="00380CFD">
          <w:pPr>
            <w:ind w:left="93" w:right="250"/>
            <w:rPr>
              <w:rFonts w:asciiTheme="minorHAnsi" w:hAnsiTheme="minorHAnsi" w:cstheme="minorHAnsi"/>
              <w:b/>
              <w:bCs/>
            </w:rPr>
          </w:pPr>
          <w:r w:rsidRPr="004E6EDF">
            <w:rPr>
              <w:rFonts w:asciiTheme="minorHAnsi" w:hAnsiTheme="minorHAnsi" w:cstheme="minorHAnsi"/>
              <w:b/>
              <w:bCs/>
            </w:rPr>
            <w:t>(Text of Article 28 and enforceable amendments to other provisions of general conditions)</w:t>
          </w:r>
        </w:p>
        <w:p w:rsidR="00F1313F" w:rsidRDefault="00F1313F" w:rsidP="00380CFD">
          <w:pPr>
            <w:pStyle w:val="Header"/>
            <w:rPr>
              <w:rFonts w:ascii="Calibri" w:hAnsi="Calibri" w:cs="B Nazanin"/>
              <w:b/>
              <w:bCs/>
            </w:rPr>
          </w:pPr>
          <w:r w:rsidRPr="00BD05A4">
            <w:rPr>
              <w:rFonts w:ascii="Calibri" w:hAnsi="Calibri" w:cs="B Nazanin"/>
              <w:b/>
              <w:bCs/>
            </w:rPr>
            <w:t xml:space="preserve">No. of Review : 0       Date of review :11 March 2018     </w:t>
          </w:r>
        </w:p>
        <w:p w:rsidR="00F1313F" w:rsidRPr="008E65A3" w:rsidRDefault="00F1313F" w:rsidP="00380CFD">
          <w:pPr>
            <w:pStyle w:val="Header"/>
            <w:bidi/>
            <w:jc w:val="right"/>
            <w:rPr>
              <w:lang w:val="fr-FR"/>
            </w:rPr>
          </w:pPr>
          <w:r w:rsidRPr="00BD05A4">
            <w:rPr>
              <w:rFonts w:ascii="Calibri" w:hAnsi="Calibri" w:cs="B Nazanin"/>
              <w:b/>
              <w:bCs/>
            </w:rPr>
            <w:t xml:space="preserve"> </w:t>
          </w:r>
          <w:r w:rsidRPr="008E65A3">
            <w:rPr>
              <w:rFonts w:ascii="Calibri" w:hAnsi="Calibri" w:cs="B Nazanin"/>
              <w:b/>
              <w:bCs/>
              <w:sz w:val="18"/>
              <w:szCs w:val="18"/>
              <w:lang w:val="fr-FR"/>
            </w:rPr>
            <w:t>Document code :</w:t>
          </w:r>
          <w:r w:rsidRPr="008E65A3">
            <w:rPr>
              <w:rFonts w:ascii="Calibri" w:hAnsi="Calibri" w:cs="B Nazanin"/>
              <w:b/>
              <w:bCs/>
              <w:lang w:val="fr-FR"/>
            </w:rPr>
            <w:t xml:space="preserve"> NIOC-HSE-TR-RU-043-00</w:t>
          </w:r>
        </w:p>
      </w:tc>
    </w:tr>
  </w:tbl>
  <w:p w:rsidR="00F1313F" w:rsidRPr="008E65A3" w:rsidRDefault="00F1313F" w:rsidP="00380CFD">
    <w:pPr>
      <w:pStyle w:val="Header"/>
      <w:tabs>
        <w:tab w:val="clear" w:pos="4513"/>
        <w:tab w:val="clear" w:pos="9026"/>
        <w:tab w:val="left" w:pos="3356"/>
      </w:tabs>
      <w:rPr>
        <w:lang w:val="fr-FR"/>
      </w:rPr>
    </w:pPr>
    <w:r w:rsidRPr="008E65A3">
      <w:rPr>
        <w:lang w:val="fr-FR"/>
      </w:rPr>
      <w:tab/>
    </w:r>
  </w:p>
  <w:p w:rsidR="00F1313F" w:rsidRPr="00380CFD" w:rsidRDefault="00F1313F" w:rsidP="00380CFD">
    <w:pPr>
      <w:pStyle w:val="Heade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313F" w:rsidRDefault="00F1313F" w:rsidP="00DC00E6">
    <w:pPr>
      <w:pStyle w:val="Header"/>
    </w:pPr>
    <w:r>
      <w:rPr>
        <w:rFonts w:asciiTheme="minorHAnsi" w:hAnsiTheme="minorHAnsi" w:cstheme="minorHAnsi"/>
        <w:b/>
        <w:bCs/>
        <w:noProof/>
        <w:lang w:bidi="fa-IR"/>
      </w:rPr>
      <mc:AlternateContent>
        <mc:Choice Requires="wpg">
          <w:drawing>
            <wp:anchor distT="0" distB="0" distL="114300" distR="114300" simplePos="0" relativeHeight="251669504" behindDoc="1" locked="0" layoutInCell="1" allowOverlap="1">
              <wp:simplePos x="0" y="0"/>
              <wp:positionH relativeFrom="column">
                <wp:posOffset>4100830</wp:posOffset>
              </wp:positionH>
              <wp:positionV relativeFrom="paragraph">
                <wp:posOffset>-231775</wp:posOffset>
              </wp:positionV>
              <wp:extent cx="2284095" cy="890270"/>
              <wp:effectExtent l="0" t="0" r="1905" b="508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890270"/>
                        <a:chOff x="84552" y="-87549"/>
                        <a:chExt cx="4327204" cy="1855343"/>
                      </a:xfrm>
                    </wpg:grpSpPr>
                    <pic:pic xmlns:pic="http://schemas.openxmlformats.org/drawingml/2006/picture">
                      <pic:nvPicPr>
                        <pic:cNvPr id="10" name="Picture 2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49" name="Text Box 2"/>
                      <wps:cNvSpPr txBox="1">
                        <a:spLocks noChangeArrowheads="1"/>
                      </wps:cNvSpPr>
                      <wps:spPr bwMode="auto">
                        <a:xfrm>
                          <a:off x="84552" y="1103297"/>
                          <a:ext cx="4327204" cy="664497"/>
                        </a:xfrm>
                        <a:prstGeom prst="rect">
                          <a:avLst/>
                        </a:prstGeom>
                        <a:solidFill>
                          <a:srgbClr val="FFFFFF"/>
                        </a:solidFill>
                        <a:ln w="9525">
                          <a:noFill/>
                          <a:miter lim="800000"/>
                          <a:headEnd/>
                          <a:tailEnd/>
                        </a:ln>
                      </wps:spPr>
                      <wps:txbx>
                        <w:txbxContent>
                          <w:p w:rsidR="00F1313F" w:rsidRPr="00372B71" w:rsidRDefault="00F1313F"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F1313F" w:rsidRPr="00E11831" w:rsidRDefault="00F1313F" w:rsidP="00C531B6">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24" o:spid="_x0000_s1042" style="position:absolute;margin-left:322.9pt;margin-top:-18.25pt;width:179.85pt;height:70.1pt;z-index:-251646976;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43"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fk1XFAAAA2wAAAA8AAABkcnMvZG93bnJldi54bWxEj81qwzAQhO+BvoPYQm+1lEDS4kYOoVAa&#10;yCk/UHpbrI3t2Fq5lmK7efqqEMhxmJlvmOVqtI3oqfOVYw3TRIEgzp2puNBwPHw8v4LwAdlg45g0&#10;/JKHVfYwWWJq3MA76vehEBHCPkUNZQhtKqXPS7LoE9cSR+/kOoshyq6QpsMhwm0jZ0otpMWK40KJ&#10;Lb2XlNf7i9Vw3n7+jPO6/dr1w9a8nAY1/b4qrZ8ex/UbiEBjuIdv7Y3RMJvD/5f4A2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H5NVxQAAANsAAAAPAAAAAAAAAAAAAAAA&#10;AJ8CAABkcnMvZG93bnJldi54bWxQSwUGAAAAAAQABAD3AAAAkQMAAAAA&#10;">
                <v:imagedata r:id="rId2" o:title=""/>
                <v:path arrowok="t"/>
              </v:shape>
              <v:shapetype id="_x0000_t202" coordsize="21600,21600" o:spt="202" path="m,l,21600r21600,l21600,xe">
                <v:stroke joinstyle="miter"/>
                <v:path gradientshapeok="t" o:connecttype="rect"/>
              </v:shapetype>
              <v:shape id="_x0000_s1044" type="#_x0000_t202" style="position:absolute;left:845;top:11032;width:43272;height:6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E11831" w:rsidRDefault="001E226B" w:rsidP="00C531B6">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topAndBottom"/>
            </v:group>
          </w:pict>
        </mc:Fallback>
      </mc:AlternateContent>
    </w:r>
  </w:p>
  <w:tbl>
    <w:tblPr>
      <w:bidiVisual/>
      <w:tblW w:w="5000" w:type="pct"/>
      <w:tblLook w:val="04A0" w:firstRow="1" w:lastRow="0" w:firstColumn="1" w:lastColumn="0" w:noHBand="0" w:noVBand="1"/>
    </w:tblPr>
    <w:tblGrid>
      <w:gridCol w:w="2582"/>
      <w:gridCol w:w="6994"/>
    </w:tblGrid>
    <w:tr w:rsidR="00F1313F" w:rsidRPr="00291968" w:rsidTr="00E42FF5">
      <w:trPr>
        <w:trHeight w:val="765"/>
      </w:trPr>
      <w:tc>
        <w:tcPr>
          <w:tcW w:w="1348" w:type="pct"/>
        </w:tcPr>
        <w:p w:rsidR="00F1313F" w:rsidRPr="004E6EDF" w:rsidRDefault="00F1313F" w:rsidP="00DC00E6">
          <w:pPr>
            <w:ind w:right="250"/>
            <w:rPr>
              <w:rFonts w:asciiTheme="minorHAnsi" w:hAnsiTheme="minorHAnsi" w:cstheme="minorHAnsi"/>
              <w:b/>
              <w:bCs/>
            </w:rPr>
          </w:pPr>
        </w:p>
      </w:tc>
      <w:tc>
        <w:tcPr>
          <w:tcW w:w="3652" w:type="pct"/>
        </w:tcPr>
        <w:p w:rsidR="00F1313F" w:rsidRPr="004B5747" w:rsidRDefault="00F1313F" w:rsidP="00DC00E6">
          <w:pPr>
            <w:pStyle w:val="Header"/>
            <w:rPr>
              <w:rFonts w:ascii="Calibri" w:hAnsi="Calibri" w:cs="B Nazanin"/>
              <w:b/>
              <w:bCs/>
              <w:sz w:val="8"/>
              <w:szCs w:val="8"/>
            </w:rPr>
          </w:pPr>
          <w:r w:rsidRPr="004B5747">
            <w:rPr>
              <w:rFonts w:asciiTheme="majorBidi" w:hAnsiTheme="majorBidi" w:cstheme="majorBidi"/>
              <w:b/>
              <w:bCs/>
              <w:sz w:val="22"/>
              <w:szCs w:val="22"/>
            </w:rPr>
            <w:t>HSE Contractor Management Guideline</w:t>
          </w:r>
        </w:p>
        <w:p w:rsidR="00F1313F" w:rsidRPr="00DC00E6" w:rsidRDefault="00F1313F" w:rsidP="003276A2">
          <w:pPr>
            <w:pStyle w:val="Header"/>
            <w:rPr>
              <w:rFonts w:ascii="Calibri" w:hAnsi="Calibri" w:cs="B Nazanin"/>
              <w:b/>
              <w:bCs/>
              <w:sz w:val="22"/>
              <w:szCs w:val="22"/>
            </w:rPr>
          </w:pPr>
          <w:r w:rsidRPr="00DC00E6">
            <w:rPr>
              <w:rFonts w:ascii="Calibri" w:hAnsi="Calibri" w:cs="B Nazanin"/>
              <w:b/>
              <w:bCs/>
              <w:sz w:val="22"/>
              <w:szCs w:val="22"/>
            </w:rPr>
            <w:t>Edition: 1       Date of Review :</w:t>
          </w:r>
          <w:r>
            <w:rPr>
              <w:rFonts w:ascii="Calibri" w:hAnsi="Calibri" w:cs="B Nazanin"/>
              <w:b/>
              <w:bCs/>
              <w:sz w:val="22"/>
              <w:szCs w:val="22"/>
            </w:rPr>
            <w:t>25</w:t>
          </w:r>
          <w:r w:rsidRPr="00DC00E6">
            <w:rPr>
              <w:rFonts w:ascii="Calibri" w:hAnsi="Calibri" w:cs="B Nazanin"/>
              <w:b/>
              <w:bCs/>
              <w:sz w:val="22"/>
              <w:szCs w:val="22"/>
            </w:rPr>
            <w:t>/</w:t>
          </w:r>
          <w:r>
            <w:rPr>
              <w:rFonts w:ascii="Calibri" w:hAnsi="Calibri" w:cs="B Nazanin"/>
              <w:b/>
              <w:bCs/>
              <w:sz w:val="22"/>
              <w:szCs w:val="22"/>
            </w:rPr>
            <w:t>1</w:t>
          </w:r>
          <w:r w:rsidRPr="00DC00E6">
            <w:rPr>
              <w:rFonts w:ascii="Calibri" w:hAnsi="Calibri" w:cs="B Nazanin"/>
              <w:b/>
              <w:bCs/>
              <w:sz w:val="22"/>
              <w:szCs w:val="22"/>
            </w:rPr>
            <w:t>/20</w:t>
          </w:r>
          <w:r>
            <w:rPr>
              <w:rFonts w:ascii="Calibri" w:hAnsi="Calibri" w:cs="B Nazanin"/>
              <w:b/>
              <w:bCs/>
              <w:sz w:val="22"/>
              <w:szCs w:val="22"/>
            </w:rPr>
            <w:t>16</w:t>
          </w:r>
          <w:r w:rsidRPr="00DC00E6">
            <w:rPr>
              <w:rFonts w:ascii="Calibri" w:hAnsi="Calibri" w:cs="B Nazanin"/>
              <w:b/>
              <w:bCs/>
              <w:sz w:val="22"/>
              <w:szCs w:val="22"/>
            </w:rPr>
            <w:t xml:space="preserve">     </w:t>
          </w:r>
        </w:p>
        <w:p w:rsidR="00F1313F" w:rsidRPr="00291968" w:rsidRDefault="00F1313F" w:rsidP="00291968">
          <w:pPr>
            <w:pStyle w:val="Header"/>
            <w:rPr>
              <w:sz w:val="22"/>
              <w:szCs w:val="22"/>
              <w:lang w:val="fr-FR"/>
            </w:rPr>
          </w:pPr>
          <w:r w:rsidRPr="00291968">
            <w:rPr>
              <w:rFonts w:ascii="Calibri" w:hAnsi="Calibri" w:cs="B Nazanin"/>
              <w:b/>
              <w:bCs/>
              <w:sz w:val="22"/>
              <w:szCs w:val="22"/>
              <w:lang w:val="fr-FR"/>
            </w:rPr>
            <w:t xml:space="preserve">Document </w:t>
          </w:r>
          <w:r>
            <w:rPr>
              <w:rFonts w:ascii="Calibri" w:hAnsi="Calibri" w:cs="B Nazanin"/>
              <w:b/>
              <w:bCs/>
              <w:sz w:val="22"/>
              <w:szCs w:val="22"/>
              <w:lang w:val="fr-FR"/>
            </w:rPr>
            <w:t>C</w:t>
          </w:r>
          <w:r w:rsidRPr="00291968">
            <w:rPr>
              <w:rFonts w:ascii="Calibri" w:hAnsi="Calibri" w:cs="B Nazanin"/>
              <w:b/>
              <w:bCs/>
              <w:sz w:val="22"/>
              <w:szCs w:val="22"/>
              <w:lang w:val="fr-FR"/>
            </w:rPr>
            <w:t xml:space="preserve">ode: </w:t>
          </w:r>
          <w:r w:rsidRPr="003276A2">
            <w:rPr>
              <w:rFonts w:asciiTheme="majorBidi" w:hAnsiTheme="majorBidi" w:cstheme="majorBidi"/>
              <w:b/>
              <w:bCs/>
              <w:sz w:val="22"/>
              <w:szCs w:val="22"/>
            </w:rPr>
            <w:t>NIOC-HSE-SF-GU-005-01</w:t>
          </w:r>
        </w:p>
        <w:p w:rsidR="00F1313F" w:rsidRPr="00291968" w:rsidRDefault="00F1313F" w:rsidP="00291968">
          <w:pPr>
            <w:tabs>
              <w:tab w:val="left" w:pos="8164"/>
            </w:tabs>
            <w:rPr>
              <w:lang w:val="fr-FR"/>
            </w:rPr>
          </w:pPr>
        </w:p>
      </w:tc>
    </w:tr>
  </w:tbl>
  <w:p w:rsidR="00F1313F" w:rsidRPr="00291968" w:rsidRDefault="00F1313F" w:rsidP="00E42FF5">
    <w:pPr>
      <w:pStyle w:val="Head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8615D"/>
    <w:multiLevelType w:val="hybridMultilevel"/>
    <w:tmpl w:val="E468EF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EA1ACE"/>
    <w:multiLevelType w:val="hybridMultilevel"/>
    <w:tmpl w:val="768AE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5343B2"/>
    <w:multiLevelType w:val="hybridMultilevel"/>
    <w:tmpl w:val="6F5443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D2621E0"/>
    <w:multiLevelType w:val="hybridMultilevel"/>
    <w:tmpl w:val="83ACE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8D5FB3"/>
    <w:multiLevelType w:val="hybridMultilevel"/>
    <w:tmpl w:val="49525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1961EC"/>
    <w:multiLevelType w:val="hybridMultilevel"/>
    <w:tmpl w:val="A78E9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327A4E"/>
    <w:multiLevelType w:val="hybridMultilevel"/>
    <w:tmpl w:val="88E64F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A84777D"/>
    <w:multiLevelType w:val="hybridMultilevel"/>
    <w:tmpl w:val="9DDC9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B16BA0"/>
    <w:multiLevelType w:val="hybridMultilevel"/>
    <w:tmpl w:val="3C34E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4925C6"/>
    <w:multiLevelType w:val="hybridMultilevel"/>
    <w:tmpl w:val="A62C8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E207DB"/>
    <w:multiLevelType w:val="hybridMultilevel"/>
    <w:tmpl w:val="A9000522"/>
    <w:lvl w:ilvl="0" w:tplc="54D8581E">
      <w:start w:val="1"/>
      <w:numFmt w:val="upperLetter"/>
      <w:lvlText w:val="%1)"/>
      <w:lvlJc w:val="left"/>
      <w:pPr>
        <w:ind w:left="750" w:hanging="390"/>
      </w:pPr>
      <w:rPr>
        <w:rFonts w:asciiTheme="majorBidi" w:eastAsiaTheme="minorHAnsi" w:hAnsiTheme="majorBidi" w:cstheme="maj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456FFF"/>
    <w:multiLevelType w:val="hybridMultilevel"/>
    <w:tmpl w:val="C05E8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3C33903"/>
    <w:multiLevelType w:val="hybridMultilevel"/>
    <w:tmpl w:val="F0521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BB3D51"/>
    <w:multiLevelType w:val="multilevel"/>
    <w:tmpl w:val="3CEEFB18"/>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DE56912"/>
    <w:multiLevelType w:val="hybridMultilevel"/>
    <w:tmpl w:val="48A43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2B355D"/>
    <w:multiLevelType w:val="hybridMultilevel"/>
    <w:tmpl w:val="976231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4072AD"/>
    <w:multiLevelType w:val="multilevel"/>
    <w:tmpl w:val="518E3E5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7">
    <w:nsid w:val="66825AB0"/>
    <w:multiLevelType w:val="hybridMultilevel"/>
    <w:tmpl w:val="93B27D9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7544594"/>
    <w:multiLevelType w:val="hybridMultilevel"/>
    <w:tmpl w:val="0C14B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7678D9"/>
    <w:multiLevelType w:val="hybridMultilevel"/>
    <w:tmpl w:val="DBF84C0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A854611"/>
    <w:multiLevelType w:val="hybridMultilevel"/>
    <w:tmpl w:val="69FC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8D564E"/>
    <w:multiLevelType w:val="hybridMultilevel"/>
    <w:tmpl w:val="627E0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6F7073"/>
    <w:multiLevelType w:val="hybridMultilevel"/>
    <w:tmpl w:val="59E4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FF5208"/>
    <w:multiLevelType w:val="hybridMultilevel"/>
    <w:tmpl w:val="83560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FB21D5"/>
    <w:multiLevelType w:val="hybridMultilevel"/>
    <w:tmpl w:val="2EE454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9244F4"/>
    <w:multiLevelType w:val="hybridMultilevel"/>
    <w:tmpl w:val="178A54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24"/>
  </w:num>
  <w:num w:numId="4">
    <w:abstractNumId w:val="13"/>
  </w:num>
  <w:num w:numId="5">
    <w:abstractNumId w:val="25"/>
  </w:num>
  <w:num w:numId="6">
    <w:abstractNumId w:val="2"/>
  </w:num>
  <w:num w:numId="7">
    <w:abstractNumId w:val="15"/>
  </w:num>
  <w:num w:numId="8">
    <w:abstractNumId w:val="23"/>
  </w:num>
  <w:num w:numId="9">
    <w:abstractNumId w:val="11"/>
  </w:num>
  <w:num w:numId="10">
    <w:abstractNumId w:val="12"/>
  </w:num>
  <w:num w:numId="11">
    <w:abstractNumId w:val="4"/>
  </w:num>
  <w:num w:numId="12">
    <w:abstractNumId w:val="19"/>
  </w:num>
  <w:num w:numId="13">
    <w:abstractNumId w:val="9"/>
  </w:num>
  <w:num w:numId="14">
    <w:abstractNumId w:val="22"/>
  </w:num>
  <w:num w:numId="15">
    <w:abstractNumId w:val="21"/>
  </w:num>
  <w:num w:numId="16">
    <w:abstractNumId w:val="18"/>
  </w:num>
  <w:num w:numId="17">
    <w:abstractNumId w:val="8"/>
  </w:num>
  <w:num w:numId="18">
    <w:abstractNumId w:val="3"/>
  </w:num>
  <w:num w:numId="19">
    <w:abstractNumId w:val="5"/>
  </w:num>
  <w:num w:numId="20">
    <w:abstractNumId w:val="10"/>
  </w:num>
  <w:num w:numId="21">
    <w:abstractNumId w:val="1"/>
  </w:num>
  <w:num w:numId="22">
    <w:abstractNumId w:val="7"/>
  </w:num>
  <w:num w:numId="23">
    <w:abstractNumId w:val="20"/>
  </w:num>
  <w:num w:numId="24">
    <w:abstractNumId w:val="17"/>
  </w:num>
  <w:num w:numId="25">
    <w:abstractNumId w:val="14"/>
  </w:num>
  <w:num w:numId="26">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663"/>
    <w:rsid w:val="0001224F"/>
    <w:rsid w:val="0002339B"/>
    <w:rsid w:val="000754B8"/>
    <w:rsid w:val="000D0DC3"/>
    <w:rsid w:val="000D7146"/>
    <w:rsid w:val="000F6E48"/>
    <w:rsid w:val="001311B9"/>
    <w:rsid w:val="001A2B97"/>
    <w:rsid w:val="001C0888"/>
    <w:rsid w:val="001E226B"/>
    <w:rsid w:val="00222DAF"/>
    <w:rsid w:val="00230F12"/>
    <w:rsid w:val="00235237"/>
    <w:rsid w:val="0026130D"/>
    <w:rsid w:val="00262780"/>
    <w:rsid w:val="00291968"/>
    <w:rsid w:val="002D78A7"/>
    <w:rsid w:val="002E7D80"/>
    <w:rsid w:val="00313F80"/>
    <w:rsid w:val="003276A2"/>
    <w:rsid w:val="003320B8"/>
    <w:rsid w:val="0033527A"/>
    <w:rsid w:val="00335579"/>
    <w:rsid w:val="003448CC"/>
    <w:rsid w:val="00347A94"/>
    <w:rsid w:val="00380CFD"/>
    <w:rsid w:val="003923EF"/>
    <w:rsid w:val="003A6060"/>
    <w:rsid w:val="003B7B82"/>
    <w:rsid w:val="004255A0"/>
    <w:rsid w:val="004261AE"/>
    <w:rsid w:val="00486CB6"/>
    <w:rsid w:val="0049313C"/>
    <w:rsid w:val="004A7948"/>
    <w:rsid w:val="004B5747"/>
    <w:rsid w:val="004C0854"/>
    <w:rsid w:val="004D4D1E"/>
    <w:rsid w:val="004E6EDF"/>
    <w:rsid w:val="004F0AC1"/>
    <w:rsid w:val="004F54DC"/>
    <w:rsid w:val="004F740A"/>
    <w:rsid w:val="00501989"/>
    <w:rsid w:val="00507F69"/>
    <w:rsid w:val="0053374D"/>
    <w:rsid w:val="005342C9"/>
    <w:rsid w:val="005416D1"/>
    <w:rsid w:val="00545847"/>
    <w:rsid w:val="005B4118"/>
    <w:rsid w:val="005F0EAD"/>
    <w:rsid w:val="006412DD"/>
    <w:rsid w:val="00646508"/>
    <w:rsid w:val="006635B4"/>
    <w:rsid w:val="00683F19"/>
    <w:rsid w:val="006B3882"/>
    <w:rsid w:val="006E0AD6"/>
    <w:rsid w:val="006F3E06"/>
    <w:rsid w:val="00705B65"/>
    <w:rsid w:val="00727EE4"/>
    <w:rsid w:val="00740764"/>
    <w:rsid w:val="00764F2B"/>
    <w:rsid w:val="007832D8"/>
    <w:rsid w:val="007851CC"/>
    <w:rsid w:val="00787DED"/>
    <w:rsid w:val="00795A0C"/>
    <w:rsid w:val="007C2366"/>
    <w:rsid w:val="007D1C4B"/>
    <w:rsid w:val="007E0F08"/>
    <w:rsid w:val="007F74E4"/>
    <w:rsid w:val="008048F2"/>
    <w:rsid w:val="00820A42"/>
    <w:rsid w:val="008228A2"/>
    <w:rsid w:val="00853633"/>
    <w:rsid w:val="008536AD"/>
    <w:rsid w:val="0087527B"/>
    <w:rsid w:val="00875AB7"/>
    <w:rsid w:val="008B0474"/>
    <w:rsid w:val="008E2A19"/>
    <w:rsid w:val="008E65A3"/>
    <w:rsid w:val="008E76BF"/>
    <w:rsid w:val="008F39A7"/>
    <w:rsid w:val="009002BA"/>
    <w:rsid w:val="0095209D"/>
    <w:rsid w:val="00990617"/>
    <w:rsid w:val="009A67AF"/>
    <w:rsid w:val="009B6C4C"/>
    <w:rsid w:val="009B7AD3"/>
    <w:rsid w:val="009E5883"/>
    <w:rsid w:val="009F7FF7"/>
    <w:rsid w:val="00A000CA"/>
    <w:rsid w:val="00A138C8"/>
    <w:rsid w:val="00A15F93"/>
    <w:rsid w:val="00A33CDD"/>
    <w:rsid w:val="00A53DCF"/>
    <w:rsid w:val="00A66D80"/>
    <w:rsid w:val="00A67C11"/>
    <w:rsid w:val="00A7341D"/>
    <w:rsid w:val="00A91279"/>
    <w:rsid w:val="00AA1E01"/>
    <w:rsid w:val="00B407B1"/>
    <w:rsid w:val="00B512D2"/>
    <w:rsid w:val="00B64F31"/>
    <w:rsid w:val="00B70BDC"/>
    <w:rsid w:val="00B774CB"/>
    <w:rsid w:val="00B801A6"/>
    <w:rsid w:val="00B87E9E"/>
    <w:rsid w:val="00BA5799"/>
    <w:rsid w:val="00BA66DE"/>
    <w:rsid w:val="00BB7DE4"/>
    <w:rsid w:val="00BD793E"/>
    <w:rsid w:val="00BF0670"/>
    <w:rsid w:val="00C110DD"/>
    <w:rsid w:val="00C164D8"/>
    <w:rsid w:val="00C30663"/>
    <w:rsid w:val="00C531B6"/>
    <w:rsid w:val="00C54A34"/>
    <w:rsid w:val="00C61FDD"/>
    <w:rsid w:val="00C62A1F"/>
    <w:rsid w:val="00C7736C"/>
    <w:rsid w:val="00C914E7"/>
    <w:rsid w:val="00C9173C"/>
    <w:rsid w:val="00CA5A0E"/>
    <w:rsid w:val="00CB01FF"/>
    <w:rsid w:val="00CC3F8F"/>
    <w:rsid w:val="00CF5D73"/>
    <w:rsid w:val="00D04D7A"/>
    <w:rsid w:val="00D20111"/>
    <w:rsid w:val="00D36D1B"/>
    <w:rsid w:val="00D43211"/>
    <w:rsid w:val="00D56FB1"/>
    <w:rsid w:val="00D651F7"/>
    <w:rsid w:val="00D90749"/>
    <w:rsid w:val="00DB5842"/>
    <w:rsid w:val="00DC00E6"/>
    <w:rsid w:val="00DD6215"/>
    <w:rsid w:val="00E11831"/>
    <w:rsid w:val="00E12247"/>
    <w:rsid w:val="00E148E0"/>
    <w:rsid w:val="00E22B5F"/>
    <w:rsid w:val="00E42FF5"/>
    <w:rsid w:val="00E70BB9"/>
    <w:rsid w:val="00E81DBF"/>
    <w:rsid w:val="00E85FC4"/>
    <w:rsid w:val="00EA0545"/>
    <w:rsid w:val="00EA3252"/>
    <w:rsid w:val="00EC4BE8"/>
    <w:rsid w:val="00EC4E3D"/>
    <w:rsid w:val="00EF3BBA"/>
    <w:rsid w:val="00F1313F"/>
    <w:rsid w:val="00F20D6F"/>
    <w:rsid w:val="00F373F8"/>
    <w:rsid w:val="00F52092"/>
    <w:rsid w:val="00F87C7B"/>
    <w:rsid w:val="00FD7DF9"/>
    <w:rsid w:val="00FE05A0"/>
    <w:rsid w:val="00FE1999"/>
    <w:rsid w:val="00FE49A4"/>
    <w:rsid w:val="00FF5822"/>
    <w:rsid w:val="00FF683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D90749"/>
    <w:pPr>
      <w:spacing w:after="0" w:line="240" w:lineRule="auto"/>
    </w:pPr>
    <w:rPr>
      <w:rFonts w:ascii="Times New Roman" w:eastAsia="Times New Roman" w:hAnsi="Times New Roman" w:cs="Times New Roman"/>
      <w:sz w:val="20"/>
      <w:szCs w:val="20"/>
      <w:lang w:bidi="ar-SA"/>
    </w:rPr>
  </w:style>
  <w:style w:type="paragraph" w:styleId="Heading1">
    <w:name w:val="heading 1"/>
    <w:basedOn w:val="Normal"/>
    <w:next w:val="Normal"/>
    <w:link w:val="Heading1Char"/>
    <w:uiPriority w:val="9"/>
    <w:qFormat/>
    <w:rsid w:val="00D36D1B"/>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D36D1B"/>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D36D1B"/>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D36D1B"/>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D36D1B"/>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D36D1B"/>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36D1B"/>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D36D1B"/>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D36D1B"/>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6D1B"/>
    <w:rPr>
      <w:rFonts w:asciiTheme="majorHAnsi" w:eastAsiaTheme="majorEastAsia" w:hAnsiTheme="majorHAnsi" w:cstheme="majorBidi"/>
      <w:b/>
      <w:bCs/>
      <w:kern w:val="32"/>
      <w:sz w:val="32"/>
      <w:szCs w:val="32"/>
      <w:lang w:bidi="ar-SA"/>
    </w:rPr>
  </w:style>
  <w:style w:type="character" w:customStyle="1" w:styleId="Heading2Char">
    <w:name w:val="Heading 2 Char"/>
    <w:basedOn w:val="DefaultParagraphFont"/>
    <w:link w:val="Heading2"/>
    <w:uiPriority w:val="9"/>
    <w:semiHidden/>
    <w:rsid w:val="00D36D1B"/>
    <w:rPr>
      <w:rFonts w:asciiTheme="majorHAnsi" w:eastAsiaTheme="majorEastAsia" w:hAnsiTheme="majorHAnsi" w:cstheme="majorBidi"/>
      <w:b/>
      <w:bCs/>
      <w:i/>
      <w:iCs/>
      <w:sz w:val="28"/>
      <w:szCs w:val="28"/>
      <w:lang w:bidi="ar-SA"/>
    </w:rPr>
  </w:style>
  <w:style w:type="character" w:customStyle="1" w:styleId="Heading3Char">
    <w:name w:val="Heading 3 Char"/>
    <w:basedOn w:val="DefaultParagraphFont"/>
    <w:link w:val="Heading3"/>
    <w:uiPriority w:val="9"/>
    <w:semiHidden/>
    <w:rsid w:val="00D36D1B"/>
    <w:rPr>
      <w:rFonts w:asciiTheme="majorHAnsi" w:eastAsiaTheme="majorEastAsia" w:hAnsiTheme="majorHAnsi" w:cstheme="majorBidi"/>
      <w:b/>
      <w:bCs/>
      <w:sz w:val="26"/>
      <w:szCs w:val="26"/>
      <w:lang w:bidi="ar-SA"/>
    </w:rPr>
  </w:style>
  <w:style w:type="character" w:customStyle="1" w:styleId="Heading4Char">
    <w:name w:val="Heading 4 Char"/>
    <w:basedOn w:val="DefaultParagraphFont"/>
    <w:link w:val="Heading4"/>
    <w:uiPriority w:val="9"/>
    <w:semiHidden/>
    <w:rsid w:val="00D36D1B"/>
    <w:rPr>
      <w:rFonts w:eastAsiaTheme="minorEastAsia"/>
      <w:b/>
      <w:bCs/>
      <w:sz w:val="28"/>
      <w:szCs w:val="28"/>
      <w:lang w:bidi="ar-SA"/>
    </w:rPr>
  </w:style>
  <w:style w:type="character" w:customStyle="1" w:styleId="Heading5Char">
    <w:name w:val="Heading 5 Char"/>
    <w:basedOn w:val="DefaultParagraphFont"/>
    <w:link w:val="Heading5"/>
    <w:uiPriority w:val="9"/>
    <w:semiHidden/>
    <w:rsid w:val="00D36D1B"/>
    <w:rPr>
      <w:rFonts w:eastAsiaTheme="minorEastAsia"/>
      <w:b/>
      <w:bCs/>
      <w:i/>
      <w:iCs/>
      <w:sz w:val="26"/>
      <w:szCs w:val="26"/>
      <w:lang w:bidi="ar-SA"/>
    </w:rPr>
  </w:style>
  <w:style w:type="character" w:customStyle="1" w:styleId="Heading6Char">
    <w:name w:val="Heading 6 Char"/>
    <w:basedOn w:val="DefaultParagraphFont"/>
    <w:link w:val="Heading6"/>
    <w:rsid w:val="00D36D1B"/>
    <w:rPr>
      <w:rFonts w:ascii="Times New Roman" w:eastAsia="Times New Roman" w:hAnsi="Times New Roman" w:cs="Times New Roman"/>
      <w:b/>
      <w:bCs/>
      <w:lang w:bidi="ar-SA"/>
    </w:rPr>
  </w:style>
  <w:style w:type="character" w:customStyle="1" w:styleId="Heading7Char">
    <w:name w:val="Heading 7 Char"/>
    <w:basedOn w:val="DefaultParagraphFont"/>
    <w:link w:val="Heading7"/>
    <w:uiPriority w:val="9"/>
    <w:semiHidden/>
    <w:rsid w:val="00D36D1B"/>
    <w:rPr>
      <w:rFonts w:eastAsiaTheme="minorEastAsia"/>
      <w:sz w:val="24"/>
      <w:szCs w:val="24"/>
      <w:lang w:bidi="ar-SA"/>
    </w:rPr>
  </w:style>
  <w:style w:type="character" w:customStyle="1" w:styleId="Heading8Char">
    <w:name w:val="Heading 8 Char"/>
    <w:basedOn w:val="DefaultParagraphFont"/>
    <w:link w:val="Heading8"/>
    <w:uiPriority w:val="9"/>
    <w:semiHidden/>
    <w:rsid w:val="00D36D1B"/>
    <w:rPr>
      <w:rFonts w:eastAsiaTheme="minorEastAsia"/>
      <w:i/>
      <w:iCs/>
      <w:sz w:val="24"/>
      <w:szCs w:val="24"/>
      <w:lang w:bidi="ar-SA"/>
    </w:rPr>
  </w:style>
  <w:style w:type="character" w:customStyle="1" w:styleId="Heading9Char">
    <w:name w:val="Heading 9 Char"/>
    <w:basedOn w:val="DefaultParagraphFont"/>
    <w:link w:val="Heading9"/>
    <w:uiPriority w:val="9"/>
    <w:semiHidden/>
    <w:rsid w:val="00D36D1B"/>
    <w:rPr>
      <w:rFonts w:asciiTheme="majorHAnsi" w:eastAsiaTheme="majorEastAsia" w:hAnsiTheme="majorHAnsi" w:cstheme="majorBidi"/>
      <w:lang w:bidi="ar-SA"/>
    </w:rPr>
  </w:style>
  <w:style w:type="paragraph" w:styleId="Header">
    <w:name w:val="header"/>
    <w:basedOn w:val="Normal"/>
    <w:link w:val="HeaderChar"/>
    <w:uiPriority w:val="99"/>
    <w:unhideWhenUsed/>
    <w:rsid w:val="00C30663"/>
    <w:pPr>
      <w:tabs>
        <w:tab w:val="center" w:pos="4513"/>
        <w:tab w:val="right" w:pos="9026"/>
      </w:tabs>
    </w:pPr>
  </w:style>
  <w:style w:type="character" w:customStyle="1" w:styleId="HeaderChar">
    <w:name w:val="Header Char"/>
    <w:basedOn w:val="DefaultParagraphFont"/>
    <w:link w:val="Header"/>
    <w:uiPriority w:val="99"/>
    <w:rsid w:val="00C30663"/>
    <w:rPr>
      <w:rFonts w:ascii="Times New Roman" w:eastAsia="Times New Roman" w:hAnsi="Times New Roman" w:cs="Times New Roman"/>
      <w:sz w:val="20"/>
      <w:szCs w:val="20"/>
      <w:lang w:bidi="ar-SA"/>
    </w:rPr>
  </w:style>
  <w:style w:type="paragraph" w:styleId="Footer">
    <w:name w:val="footer"/>
    <w:basedOn w:val="Normal"/>
    <w:link w:val="FooterChar"/>
    <w:uiPriority w:val="99"/>
    <w:unhideWhenUsed/>
    <w:rsid w:val="00C30663"/>
    <w:pPr>
      <w:tabs>
        <w:tab w:val="center" w:pos="4513"/>
        <w:tab w:val="right" w:pos="9026"/>
      </w:tabs>
    </w:pPr>
  </w:style>
  <w:style w:type="character" w:customStyle="1" w:styleId="FooterChar">
    <w:name w:val="Footer Char"/>
    <w:basedOn w:val="DefaultParagraphFont"/>
    <w:link w:val="Footer"/>
    <w:uiPriority w:val="99"/>
    <w:rsid w:val="00C30663"/>
    <w:rPr>
      <w:rFonts w:ascii="Times New Roman" w:eastAsia="Times New Roman" w:hAnsi="Times New Roman" w:cs="Times New Roman"/>
      <w:sz w:val="20"/>
      <w:szCs w:val="20"/>
      <w:lang w:bidi="ar-SA"/>
    </w:rPr>
  </w:style>
  <w:style w:type="paragraph" w:styleId="BalloonText">
    <w:name w:val="Balloon Text"/>
    <w:basedOn w:val="Normal"/>
    <w:link w:val="BalloonTextChar"/>
    <w:uiPriority w:val="99"/>
    <w:semiHidden/>
    <w:unhideWhenUsed/>
    <w:rsid w:val="00C30663"/>
    <w:rPr>
      <w:rFonts w:ascii="Tahoma" w:hAnsi="Tahoma" w:cs="Tahoma"/>
      <w:sz w:val="16"/>
      <w:szCs w:val="16"/>
    </w:rPr>
  </w:style>
  <w:style w:type="character" w:customStyle="1" w:styleId="BalloonTextChar">
    <w:name w:val="Balloon Text Char"/>
    <w:basedOn w:val="DefaultParagraphFont"/>
    <w:link w:val="BalloonText"/>
    <w:uiPriority w:val="99"/>
    <w:semiHidden/>
    <w:rsid w:val="00C30663"/>
    <w:rPr>
      <w:rFonts w:ascii="Tahoma" w:eastAsia="Times New Roman" w:hAnsi="Tahoma" w:cs="Tahoma"/>
      <w:sz w:val="16"/>
      <w:szCs w:val="16"/>
      <w:lang w:bidi="ar-SA"/>
    </w:rPr>
  </w:style>
  <w:style w:type="table" w:styleId="TableGrid">
    <w:name w:val="Table Grid"/>
    <w:basedOn w:val="TableNormal"/>
    <w:uiPriority w:val="39"/>
    <w:rsid w:val="00C30663"/>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36D1B"/>
    <w:pPr>
      <w:spacing w:before="100" w:beforeAutospacing="1" w:after="100" w:afterAutospacing="1"/>
    </w:pPr>
    <w:rPr>
      <w:sz w:val="24"/>
      <w:szCs w:val="24"/>
    </w:rPr>
  </w:style>
  <w:style w:type="character" w:styleId="PageNumber">
    <w:name w:val="page number"/>
    <w:basedOn w:val="DefaultParagraphFont"/>
    <w:semiHidden/>
    <w:unhideWhenUsed/>
    <w:rsid w:val="00FD7DF9"/>
  </w:style>
  <w:style w:type="table" w:customStyle="1" w:styleId="GridTable4Accent6">
    <w:name w:val="Grid Table 4 Accent 6"/>
    <w:basedOn w:val="TableNormal"/>
    <w:uiPriority w:val="49"/>
    <w:rsid w:val="00C531B6"/>
    <w:pPr>
      <w:spacing w:after="0" w:line="240" w:lineRule="auto"/>
    </w:pPr>
    <w:rPr>
      <w:lang w:bidi="ar-SA"/>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ListParagraph">
    <w:name w:val="List Paragraph"/>
    <w:basedOn w:val="Normal"/>
    <w:uiPriority w:val="34"/>
    <w:qFormat/>
    <w:rsid w:val="00C531B6"/>
    <w:pPr>
      <w:spacing w:after="160" w:line="259" w:lineRule="auto"/>
      <w:ind w:left="720"/>
      <w:contextualSpacing/>
    </w:pPr>
    <w:rPr>
      <w:rFonts w:asciiTheme="minorHAnsi" w:eastAsiaTheme="minorHAnsi" w:hAnsiTheme="minorHAnsi" w:cstheme="minorBidi"/>
      <w:sz w:val="22"/>
      <w:szCs w:val="22"/>
    </w:rPr>
  </w:style>
  <w:style w:type="paragraph" w:styleId="FootnoteText">
    <w:name w:val="footnote text"/>
    <w:basedOn w:val="Normal"/>
    <w:link w:val="FootnoteTextChar"/>
    <w:uiPriority w:val="99"/>
    <w:semiHidden/>
    <w:unhideWhenUsed/>
    <w:rsid w:val="00C531B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C531B6"/>
    <w:rPr>
      <w:sz w:val="20"/>
      <w:szCs w:val="20"/>
      <w:lang w:bidi="ar-SA"/>
    </w:rPr>
  </w:style>
  <w:style w:type="character" w:customStyle="1" w:styleId="CommentTextChar">
    <w:name w:val="Comment Text Char"/>
    <w:basedOn w:val="DefaultParagraphFont"/>
    <w:link w:val="CommentText"/>
    <w:uiPriority w:val="99"/>
    <w:semiHidden/>
    <w:rsid w:val="00C531B6"/>
    <w:rPr>
      <w:sz w:val="20"/>
      <w:szCs w:val="20"/>
      <w:lang w:bidi="ar-SA"/>
    </w:rPr>
  </w:style>
  <w:style w:type="paragraph" w:styleId="CommentText">
    <w:name w:val="annotation text"/>
    <w:basedOn w:val="Normal"/>
    <w:link w:val="CommentTextChar"/>
    <w:uiPriority w:val="99"/>
    <w:semiHidden/>
    <w:unhideWhenUsed/>
    <w:rsid w:val="00C531B6"/>
    <w:pPr>
      <w:spacing w:after="160"/>
    </w:pPr>
    <w:rPr>
      <w:rFonts w:asciiTheme="minorHAnsi" w:eastAsiaTheme="minorHAnsi" w:hAnsiTheme="minorHAnsi" w:cstheme="minorBidi"/>
    </w:rPr>
  </w:style>
  <w:style w:type="character" w:customStyle="1" w:styleId="CommentSubjectChar">
    <w:name w:val="Comment Subject Char"/>
    <w:basedOn w:val="CommentTextChar"/>
    <w:link w:val="CommentSubject"/>
    <w:uiPriority w:val="99"/>
    <w:semiHidden/>
    <w:rsid w:val="00C531B6"/>
    <w:rPr>
      <w:b/>
      <w:bCs/>
      <w:sz w:val="20"/>
      <w:szCs w:val="20"/>
      <w:lang w:bidi="ar-SA"/>
    </w:rPr>
  </w:style>
  <w:style w:type="paragraph" w:styleId="CommentSubject">
    <w:name w:val="annotation subject"/>
    <w:basedOn w:val="CommentText"/>
    <w:next w:val="CommentText"/>
    <w:link w:val="CommentSubjectChar"/>
    <w:uiPriority w:val="99"/>
    <w:semiHidden/>
    <w:unhideWhenUsed/>
    <w:rsid w:val="00C531B6"/>
    <w:rPr>
      <w:b/>
      <w:bCs/>
    </w:rPr>
  </w:style>
  <w:style w:type="character" w:styleId="Hyperlink">
    <w:name w:val="Hyperlink"/>
    <w:basedOn w:val="DefaultParagraphFont"/>
    <w:uiPriority w:val="99"/>
    <w:unhideWhenUsed/>
    <w:rsid w:val="00C531B6"/>
    <w:rPr>
      <w:color w:val="0000FF" w:themeColor="hyperlink"/>
      <w:u w:val="single"/>
    </w:rPr>
  </w:style>
  <w:style w:type="character" w:styleId="Strong">
    <w:name w:val="Strong"/>
    <w:basedOn w:val="DefaultParagraphFont"/>
    <w:uiPriority w:val="22"/>
    <w:qFormat/>
    <w:rsid w:val="00C531B6"/>
    <w:rPr>
      <w:b/>
      <w:bCs/>
    </w:rPr>
  </w:style>
  <w:style w:type="character" w:customStyle="1" w:styleId="st">
    <w:name w:val="st"/>
    <w:basedOn w:val="DefaultParagraphFont"/>
    <w:rsid w:val="00C531B6"/>
  </w:style>
  <w:style w:type="paragraph" w:customStyle="1" w:styleId="Style3">
    <w:name w:val="Style3"/>
    <w:basedOn w:val="Normal"/>
    <w:qFormat/>
    <w:rsid w:val="00C531B6"/>
    <w:pPr>
      <w:bidi/>
      <w:contextualSpacing/>
      <w:jc w:val="center"/>
    </w:pPr>
    <w:rPr>
      <w:rFonts w:eastAsia="Calibri" w:cs="B Lotus"/>
      <w:b/>
      <w:bCs/>
      <w:iCs/>
      <w:sz w:val="24"/>
      <w:szCs w:val="24"/>
      <w:lang w:bidi="fa-IR"/>
    </w:rPr>
  </w:style>
  <w:style w:type="paragraph" w:customStyle="1" w:styleId="Style2">
    <w:name w:val="Style2"/>
    <w:basedOn w:val="Normal"/>
    <w:qFormat/>
    <w:rsid w:val="00C531B6"/>
    <w:pPr>
      <w:bidi/>
      <w:ind w:hanging="1"/>
      <w:contextualSpacing/>
      <w:jc w:val="center"/>
    </w:pPr>
    <w:rPr>
      <w:rFonts w:eastAsiaTheme="minorHAnsi" w:cs="B Lotus"/>
      <w:b/>
      <w:bCs/>
      <w:iCs/>
      <w:szCs w:val="24"/>
      <w:lang w:bidi="fa-IR"/>
    </w:rPr>
  </w:style>
  <w:style w:type="character" w:customStyle="1" w:styleId="tgc">
    <w:name w:val="_tgc"/>
    <w:basedOn w:val="DefaultParagraphFont"/>
    <w:rsid w:val="00C531B6"/>
  </w:style>
  <w:style w:type="paragraph" w:styleId="BodyText">
    <w:name w:val="Body Text"/>
    <w:basedOn w:val="Normal"/>
    <w:link w:val="BodyTextChar"/>
    <w:uiPriority w:val="1"/>
    <w:qFormat/>
    <w:rsid w:val="000D7146"/>
    <w:pPr>
      <w:widowControl w:val="0"/>
      <w:autoSpaceDE w:val="0"/>
      <w:autoSpaceDN w:val="0"/>
      <w:spacing w:before="12"/>
    </w:pPr>
    <w:rPr>
      <w:rFonts w:ascii="B Nazanin" w:eastAsia="B Nazanin" w:hAnsi="B Nazanin" w:cs="B Nazanin"/>
      <w:sz w:val="24"/>
      <w:szCs w:val="24"/>
    </w:rPr>
  </w:style>
  <w:style w:type="character" w:customStyle="1" w:styleId="BodyTextChar">
    <w:name w:val="Body Text Char"/>
    <w:basedOn w:val="DefaultParagraphFont"/>
    <w:link w:val="BodyText"/>
    <w:uiPriority w:val="1"/>
    <w:rsid w:val="000D7146"/>
    <w:rPr>
      <w:rFonts w:ascii="B Nazanin" w:eastAsia="B Nazanin" w:hAnsi="B Nazanin" w:cs="B Nazanin"/>
      <w:sz w:val="24"/>
      <w:szCs w:val="24"/>
      <w:lang w:bidi="ar-SA"/>
    </w:rPr>
  </w:style>
  <w:style w:type="paragraph" w:styleId="TOCHeading">
    <w:name w:val="TOC Heading"/>
    <w:basedOn w:val="Heading1"/>
    <w:next w:val="Normal"/>
    <w:uiPriority w:val="99"/>
    <w:qFormat/>
    <w:rsid w:val="004B5747"/>
    <w:pPr>
      <w:keepLines/>
      <w:numPr>
        <w:numId w:val="0"/>
      </w:numPr>
      <w:spacing w:line="276" w:lineRule="auto"/>
      <w:outlineLvl w:val="9"/>
    </w:pPr>
    <w:rPr>
      <w:rFonts w:ascii="Cambria" w:eastAsia="Times New Roman" w:hAnsi="Cambria" w:cs="Times New Roman"/>
      <w:color w:val="365F91"/>
      <w:kern w:val="0"/>
      <w:sz w:val="28"/>
      <w:szCs w:val="28"/>
    </w:rPr>
  </w:style>
  <w:style w:type="paragraph" w:styleId="TOC1">
    <w:name w:val="toc 1"/>
    <w:basedOn w:val="Normal"/>
    <w:next w:val="Normal"/>
    <w:autoRedefine/>
    <w:uiPriority w:val="99"/>
    <w:rsid w:val="004B5747"/>
    <w:pPr>
      <w:spacing w:after="100" w:line="276" w:lineRule="auto"/>
      <w:jc w:val="both"/>
    </w:pPr>
    <w:rPr>
      <w:rFonts w:ascii="Calibri" w:eastAsia="Calibri" w:hAnsi="Calibri"/>
      <w:sz w:val="22"/>
      <w:szCs w:val="22"/>
      <w:lang w:val="en-AU"/>
    </w:rPr>
  </w:style>
  <w:style w:type="paragraph" w:styleId="TOC2">
    <w:name w:val="toc 2"/>
    <w:basedOn w:val="Normal"/>
    <w:next w:val="Normal"/>
    <w:autoRedefine/>
    <w:uiPriority w:val="99"/>
    <w:rsid w:val="004B5747"/>
    <w:pPr>
      <w:tabs>
        <w:tab w:val="left" w:pos="1760"/>
        <w:tab w:val="right" w:leader="dot" w:pos="9016"/>
      </w:tabs>
      <w:spacing w:after="100" w:line="276" w:lineRule="auto"/>
      <w:ind w:left="216"/>
      <w:jc w:val="both"/>
    </w:pPr>
    <w:rPr>
      <w:rFonts w:ascii="Calibri" w:eastAsia="Calibri" w:hAnsi="Calibri"/>
      <w:sz w:val="22"/>
      <w:szCs w:val="22"/>
      <w:lang w:val="en-AU"/>
    </w:rPr>
  </w:style>
  <w:style w:type="character" w:styleId="Emphasis">
    <w:name w:val="Emphasis"/>
    <w:basedOn w:val="DefaultParagraphFont"/>
    <w:uiPriority w:val="20"/>
    <w:qFormat/>
    <w:rsid w:val="004B5747"/>
    <w:rPr>
      <w:i/>
      <w:iCs/>
    </w:rPr>
  </w:style>
  <w:style w:type="table" w:styleId="LightShading-Accent5">
    <w:name w:val="Light Shading Accent 5"/>
    <w:basedOn w:val="TableNormal"/>
    <w:uiPriority w:val="60"/>
    <w:rsid w:val="004B5747"/>
    <w:pPr>
      <w:spacing w:after="0" w:line="240" w:lineRule="auto"/>
    </w:pPr>
    <w:rPr>
      <w:color w:val="31849B" w:themeColor="accent5" w:themeShade="BF"/>
      <w:lang w:bidi="ar-SA"/>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2">
    <w:name w:val="Light Grid Accent 2"/>
    <w:basedOn w:val="TableNormal"/>
    <w:uiPriority w:val="62"/>
    <w:rsid w:val="004B5747"/>
    <w:pPr>
      <w:spacing w:after="0" w:line="240" w:lineRule="auto"/>
    </w:pPr>
    <w:rPr>
      <w:lang w:bidi="ar-SA"/>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D90749"/>
    <w:pPr>
      <w:spacing w:after="0" w:line="240" w:lineRule="auto"/>
    </w:pPr>
    <w:rPr>
      <w:rFonts w:ascii="Times New Roman" w:eastAsia="Times New Roman" w:hAnsi="Times New Roman" w:cs="Times New Roman"/>
      <w:sz w:val="20"/>
      <w:szCs w:val="20"/>
      <w:lang w:bidi="ar-SA"/>
    </w:rPr>
  </w:style>
  <w:style w:type="paragraph" w:styleId="Heading1">
    <w:name w:val="heading 1"/>
    <w:basedOn w:val="Normal"/>
    <w:next w:val="Normal"/>
    <w:link w:val="Heading1Char"/>
    <w:uiPriority w:val="9"/>
    <w:qFormat/>
    <w:rsid w:val="00D36D1B"/>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D36D1B"/>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D36D1B"/>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D36D1B"/>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D36D1B"/>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D36D1B"/>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36D1B"/>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D36D1B"/>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D36D1B"/>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6D1B"/>
    <w:rPr>
      <w:rFonts w:asciiTheme="majorHAnsi" w:eastAsiaTheme="majorEastAsia" w:hAnsiTheme="majorHAnsi" w:cstheme="majorBidi"/>
      <w:b/>
      <w:bCs/>
      <w:kern w:val="32"/>
      <w:sz w:val="32"/>
      <w:szCs w:val="32"/>
      <w:lang w:bidi="ar-SA"/>
    </w:rPr>
  </w:style>
  <w:style w:type="character" w:customStyle="1" w:styleId="Heading2Char">
    <w:name w:val="Heading 2 Char"/>
    <w:basedOn w:val="DefaultParagraphFont"/>
    <w:link w:val="Heading2"/>
    <w:uiPriority w:val="9"/>
    <w:semiHidden/>
    <w:rsid w:val="00D36D1B"/>
    <w:rPr>
      <w:rFonts w:asciiTheme="majorHAnsi" w:eastAsiaTheme="majorEastAsia" w:hAnsiTheme="majorHAnsi" w:cstheme="majorBidi"/>
      <w:b/>
      <w:bCs/>
      <w:i/>
      <w:iCs/>
      <w:sz w:val="28"/>
      <w:szCs w:val="28"/>
      <w:lang w:bidi="ar-SA"/>
    </w:rPr>
  </w:style>
  <w:style w:type="character" w:customStyle="1" w:styleId="Heading3Char">
    <w:name w:val="Heading 3 Char"/>
    <w:basedOn w:val="DefaultParagraphFont"/>
    <w:link w:val="Heading3"/>
    <w:uiPriority w:val="9"/>
    <w:semiHidden/>
    <w:rsid w:val="00D36D1B"/>
    <w:rPr>
      <w:rFonts w:asciiTheme="majorHAnsi" w:eastAsiaTheme="majorEastAsia" w:hAnsiTheme="majorHAnsi" w:cstheme="majorBidi"/>
      <w:b/>
      <w:bCs/>
      <w:sz w:val="26"/>
      <w:szCs w:val="26"/>
      <w:lang w:bidi="ar-SA"/>
    </w:rPr>
  </w:style>
  <w:style w:type="character" w:customStyle="1" w:styleId="Heading4Char">
    <w:name w:val="Heading 4 Char"/>
    <w:basedOn w:val="DefaultParagraphFont"/>
    <w:link w:val="Heading4"/>
    <w:uiPriority w:val="9"/>
    <w:semiHidden/>
    <w:rsid w:val="00D36D1B"/>
    <w:rPr>
      <w:rFonts w:eastAsiaTheme="minorEastAsia"/>
      <w:b/>
      <w:bCs/>
      <w:sz w:val="28"/>
      <w:szCs w:val="28"/>
      <w:lang w:bidi="ar-SA"/>
    </w:rPr>
  </w:style>
  <w:style w:type="character" w:customStyle="1" w:styleId="Heading5Char">
    <w:name w:val="Heading 5 Char"/>
    <w:basedOn w:val="DefaultParagraphFont"/>
    <w:link w:val="Heading5"/>
    <w:uiPriority w:val="9"/>
    <w:semiHidden/>
    <w:rsid w:val="00D36D1B"/>
    <w:rPr>
      <w:rFonts w:eastAsiaTheme="minorEastAsia"/>
      <w:b/>
      <w:bCs/>
      <w:i/>
      <w:iCs/>
      <w:sz w:val="26"/>
      <w:szCs w:val="26"/>
      <w:lang w:bidi="ar-SA"/>
    </w:rPr>
  </w:style>
  <w:style w:type="character" w:customStyle="1" w:styleId="Heading6Char">
    <w:name w:val="Heading 6 Char"/>
    <w:basedOn w:val="DefaultParagraphFont"/>
    <w:link w:val="Heading6"/>
    <w:rsid w:val="00D36D1B"/>
    <w:rPr>
      <w:rFonts w:ascii="Times New Roman" w:eastAsia="Times New Roman" w:hAnsi="Times New Roman" w:cs="Times New Roman"/>
      <w:b/>
      <w:bCs/>
      <w:lang w:bidi="ar-SA"/>
    </w:rPr>
  </w:style>
  <w:style w:type="character" w:customStyle="1" w:styleId="Heading7Char">
    <w:name w:val="Heading 7 Char"/>
    <w:basedOn w:val="DefaultParagraphFont"/>
    <w:link w:val="Heading7"/>
    <w:uiPriority w:val="9"/>
    <w:semiHidden/>
    <w:rsid w:val="00D36D1B"/>
    <w:rPr>
      <w:rFonts w:eastAsiaTheme="minorEastAsia"/>
      <w:sz w:val="24"/>
      <w:szCs w:val="24"/>
      <w:lang w:bidi="ar-SA"/>
    </w:rPr>
  </w:style>
  <w:style w:type="character" w:customStyle="1" w:styleId="Heading8Char">
    <w:name w:val="Heading 8 Char"/>
    <w:basedOn w:val="DefaultParagraphFont"/>
    <w:link w:val="Heading8"/>
    <w:uiPriority w:val="9"/>
    <w:semiHidden/>
    <w:rsid w:val="00D36D1B"/>
    <w:rPr>
      <w:rFonts w:eastAsiaTheme="minorEastAsia"/>
      <w:i/>
      <w:iCs/>
      <w:sz w:val="24"/>
      <w:szCs w:val="24"/>
      <w:lang w:bidi="ar-SA"/>
    </w:rPr>
  </w:style>
  <w:style w:type="character" w:customStyle="1" w:styleId="Heading9Char">
    <w:name w:val="Heading 9 Char"/>
    <w:basedOn w:val="DefaultParagraphFont"/>
    <w:link w:val="Heading9"/>
    <w:uiPriority w:val="9"/>
    <w:semiHidden/>
    <w:rsid w:val="00D36D1B"/>
    <w:rPr>
      <w:rFonts w:asciiTheme="majorHAnsi" w:eastAsiaTheme="majorEastAsia" w:hAnsiTheme="majorHAnsi" w:cstheme="majorBidi"/>
      <w:lang w:bidi="ar-SA"/>
    </w:rPr>
  </w:style>
  <w:style w:type="paragraph" w:styleId="Header">
    <w:name w:val="header"/>
    <w:basedOn w:val="Normal"/>
    <w:link w:val="HeaderChar"/>
    <w:uiPriority w:val="99"/>
    <w:unhideWhenUsed/>
    <w:rsid w:val="00C30663"/>
    <w:pPr>
      <w:tabs>
        <w:tab w:val="center" w:pos="4513"/>
        <w:tab w:val="right" w:pos="9026"/>
      </w:tabs>
    </w:pPr>
  </w:style>
  <w:style w:type="character" w:customStyle="1" w:styleId="HeaderChar">
    <w:name w:val="Header Char"/>
    <w:basedOn w:val="DefaultParagraphFont"/>
    <w:link w:val="Header"/>
    <w:uiPriority w:val="99"/>
    <w:rsid w:val="00C30663"/>
    <w:rPr>
      <w:rFonts w:ascii="Times New Roman" w:eastAsia="Times New Roman" w:hAnsi="Times New Roman" w:cs="Times New Roman"/>
      <w:sz w:val="20"/>
      <w:szCs w:val="20"/>
      <w:lang w:bidi="ar-SA"/>
    </w:rPr>
  </w:style>
  <w:style w:type="paragraph" w:styleId="Footer">
    <w:name w:val="footer"/>
    <w:basedOn w:val="Normal"/>
    <w:link w:val="FooterChar"/>
    <w:uiPriority w:val="99"/>
    <w:unhideWhenUsed/>
    <w:rsid w:val="00C30663"/>
    <w:pPr>
      <w:tabs>
        <w:tab w:val="center" w:pos="4513"/>
        <w:tab w:val="right" w:pos="9026"/>
      </w:tabs>
    </w:pPr>
  </w:style>
  <w:style w:type="character" w:customStyle="1" w:styleId="FooterChar">
    <w:name w:val="Footer Char"/>
    <w:basedOn w:val="DefaultParagraphFont"/>
    <w:link w:val="Footer"/>
    <w:uiPriority w:val="99"/>
    <w:rsid w:val="00C30663"/>
    <w:rPr>
      <w:rFonts w:ascii="Times New Roman" w:eastAsia="Times New Roman" w:hAnsi="Times New Roman" w:cs="Times New Roman"/>
      <w:sz w:val="20"/>
      <w:szCs w:val="20"/>
      <w:lang w:bidi="ar-SA"/>
    </w:rPr>
  </w:style>
  <w:style w:type="paragraph" w:styleId="BalloonText">
    <w:name w:val="Balloon Text"/>
    <w:basedOn w:val="Normal"/>
    <w:link w:val="BalloonTextChar"/>
    <w:uiPriority w:val="99"/>
    <w:semiHidden/>
    <w:unhideWhenUsed/>
    <w:rsid w:val="00C30663"/>
    <w:rPr>
      <w:rFonts w:ascii="Tahoma" w:hAnsi="Tahoma" w:cs="Tahoma"/>
      <w:sz w:val="16"/>
      <w:szCs w:val="16"/>
    </w:rPr>
  </w:style>
  <w:style w:type="character" w:customStyle="1" w:styleId="BalloonTextChar">
    <w:name w:val="Balloon Text Char"/>
    <w:basedOn w:val="DefaultParagraphFont"/>
    <w:link w:val="BalloonText"/>
    <w:uiPriority w:val="99"/>
    <w:semiHidden/>
    <w:rsid w:val="00C30663"/>
    <w:rPr>
      <w:rFonts w:ascii="Tahoma" w:eastAsia="Times New Roman" w:hAnsi="Tahoma" w:cs="Tahoma"/>
      <w:sz w:val="16"/>
      <w:szCs w:val="16"/>
      <w:lang w:bidi="ar-SA"/>
    </w:rPr>
  </w:style>
  <w:style w:type="table" w:styleId="TableGrid">
    <w:name w:val="Table Grid"/>
    <w:basedOn w:val="TableNormal"/>
    <w:uiPriority w:val="39"/>
    <w:rsid w:val="00C30663"/>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36D1B"/>
    <w:pPr>
      <w:spacing w:before="100" w:beforeAutospacing="1" w:after="100" w:afterAutospacing="1"/>
    </w:pPr>
    <w:rPr>
      <w:sz w:val="24"/>
      <w:szCs w:val="24"/>
    </w:rPr>
  </w:style>
  <w:style w:type="character" w:styleId="PageNumber">
    <w:name w:val="page number"/>
    <w:basedOn w:val="DefaultParagraphFont"/>
    <w:semiHidden/>
    <w:unhideWhenUsed/>
    <w:rsid w:val="00FD7DF9"/>
  </w:style>
  <w:style w:type="table" w:customStyle="1" w:styleId="GridTable4Accent6">
    <w:name w:val="Grid Table 4 Accent 6"/>
    <w:basedOn w:val="TableNormal"/>
    <w:uiPriority w:val="49"/>
    <w:rsid w:val="00C531B6"/>
    <w:pPr>
      <w:spacing w:after="0" w:line="240" w:lineRule="auto"/>
    </w:pPr>
    <w:rPr>
      <w:lang w:bidi="ar-SA"/>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ListParagraph">
    <w:name w:val="List Paragraph"/>
    <w:basedOn w:val="Normal"/>
    <w:uiPriority w:val="34"/>
    <w:qFormat/>
    <w:rsid w:val="00C531B6"/>
    <w:pPr>
      <w:spacing w:after="160" w:line="259" w:lineRule="auto"/>
      <w:ind w:left="720"/>
      <w:contextualSpacing/>
    </w:pPr>
    <w:rPr>
      <w:rFonts w:asciiTheme="minorHAnsi" w:eastAsiaTheme="minorHAnsi" w:hAnsiTheme="minorHAnsi" w:cstheme="minorBidi"/>
      <w:sz w:val="22"/>
      <w:szCs w:val="22"/>
    </w:rPr>
  </w:style>
  <w:style w:type="paragraph" w:styleId="FootnoteText">
    <w:name w:val="footnote text"/>
    <w:basedOn w:val="Normal"/>
    <w:link w:val="FootnoteTextChar"/>
    <w:uiPriority w:val="99"/>
    <w:semiHidden/>
    <w:unhideWhenUsed/>
    <w:rsid w:val="00C531B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C531B6"/>
    <w:rPr>
      <w:sz w:val="20"/>
      <w:szCs w:val="20"/>
      <w:lang w:bidi="ar-SA"/>
    </w:rPr>
  </w:style>
  <w:style w:type="character" w:customStyle="1" w:styleId="CommentTextChar">
    <w:name w:val="Comment Text Char"/>
    <w:basedOn w:val="DefaultParagraphFont"/>
    <w:link w:val="CommentText"/>
    <w:uiPriority w:val="99"/>
    <w:semiHidden/>
    <w:rsid w:val="00C531B6"/>
    <w:rPr>
      <w:sz w:val="20"/>
      <w:szCs w:val="20"/>
      <w:lang w:bidi="ar-SA"/>
    </w:rPr>
  </w:style>
  <w:style w:type="paragraph" w:styleId="CommentText">
    <w:name w:val="annotation text"/>
    <w:basedOn w:val="Normal"/>
    <w:link w:val="CommentTextChar"/>
    <w:uiPriority w:val="99"/>
    <w:semiHidden/>
    <w:unhideWhenUsed/>
    <w:rsid w:val="00C531B6"/>
    <w:pPr>
      <w:spacing w:after="160"/>
    </w:pPr>
    <w:rPr>
      <w:rFonts w:asciiTheme="minorHAnsi" w:eastAsiaTheme="minorHAnsi" w:hAnsiTheme="minorHAnsi" w:cstheme="minorBidi"/>
    </w:rPr>
  </w:style>
  <w:style w:type="character" w:customStyle="1" w:styleId="CommentSubjectChar">
    <w:name w:val="Comment Subject Char"/>
    <w:basedOn w:val="CommentTextChar"/>
    <w:link w:val="CommentSubject"/>
    <w:uiPriority w:val="99"/>
    <w:semiHidden/>
    <w:rsid w:val="00C531B6"/>
    <w:rPr>
      <w:b/>
      <w:bCs/>
      <w:sz w:val="20"/>
      <w:szCs w:val="20"/>
      <w:lang w:bidi="ar-SA"/>
    </w:rPr>
  </w:style>
  <w:style w:type="paragraph" w:styleId="CommentSubject">
    <w:name w:val="annotation subject"/>
    <w:basedOn w:val="CommentText"/>
    <w:next w:val="CommentText"/>
    <w:link w:val="CommentSubjectChar"/>
    <w:uiPriority w:val="99"/>
    <w:semiHidden/>
    <w:unhideWhenUsed/>
    <w:rsid w:val="00C531B6"/>
    <w:rPr>
      <w:b/>
      <w:bCs/>
    </w:rPr>
  </w:style>
  <w:style w:type="character" w:styleId="Hyperlink">
    <w:name w:val="Hyperlink"/>
    <w:basedOn w:val="DefaultParagraphFont"/>
    <w:uiPriority w:val="99"/>
    <w:unhideWhenUsed/>
    <w:rsid w:val="00C531B6"/>
    <w:rPr>
      <w:color w:val="0000FF" w:themeColor="hyperlink"/>
      <w:u w:val="single"/>
    </w:rPr>
  </w:style>
  <w:style w:type="character" w:styleId="Strong">
    <w:name w:val="Strong"/>
    <w:basedOn w:val="DefaultParagraphFont"/>
    <w:uiPriority w:val="22"/>
    <w:qFormat/>
    <w:rsid w:val="00C531B6"/>
    <w:rPr>
      <w:b/>
      <w:bCs/>
    </w:rPr>
  </w:style>
  <w:style w:type="character" w:customStyle="1" w:styleId="st">
    <w:name w:val="st"/>
    <w:basedOn w:val="DefaultParagraphFont"/>
    <w:rsid w:val="00C531B6"/>
  </w:style>
  <w:style w:type="paragraph" w:customStyle="1" w:styleId="Style3">
    <w:name w:val="Style3"/>
    <w:basedOn w:val="Normal"/>
    <w:qFormat/>
    <w:rsid w:val="00C531B6"/>
    <w:pPr>
      <w:bidi/>
      <w:contextualSpacing/>
      <w:jc w:val="center"/>
    </w:pPr>
    <w:rPr>
      <w:rFonts w:eastAsia="Calibri" w:cs="B Lotus"/>
      <w:b/>
      <w:bCs/>
      <w:iCs/>
      <w:sz w:val="24"/>
      <w:szCs w:val="24"/>
      <w:lang w:bidi="fa-IR"/>
    </w:rPr>
  </w:style>
  <w:style w:type="paragraph" w:customStyle="1" w:styleId="Style2">
    <w:name w:val="Style2"/>
    <w:basedOn w:val="Normal"/>
    <w:qFormat/>
    <w:rsid w:val="00C531B6"/>
    <w:pPr>
      <w:bidi/>
      <w:ind w:hanging="1"/>
      <w:contextualSpacing/>
      <w:jc w:val="center"/>
    </w:pPr>
    <w:rPr>
      <w:rFonts w:eastAsiaTheme="minorHAnsi" w:cs="B Lotus"/>
      <w:b/>
      <w:bCs/>
      <w:iCs/>
      <w:szCs w:val="24"/>
      <w:lang w:bidi="fa-IR"/>
    </w:rPr>
  </w:style>
  <w:style w:type="character" w:customStyle="1" w:styleId="tgc">
    <w:name w:val="_tgc"/>
    <w:basedOn w:val="DefaultParagraphFont"/>
    <w:rsid w:val="00C531B6"/>
  </w:style>
  <w:style w:type="paragraph" w:styleId="BodyText">
    <w:name w:val="Body Text"/>
    <w:basedOn w:val="Normal"/>
    <w:link w:val="BodyTextChar"/>
    <w:uiPriority w:val="1"/>
    <w:qFormat/>
    <w:rsid w:val="000D7146"/>
    <w:pPr>
      <w:widowControl w:val="0"/>
      <w:autoSpaceDE w:val="0"/>
      <w:autoSpaceDN w:val="0"/>
      <w:spacing w:before="12"/>
    </w:pPr>
    <w:rPr>
      <w:rFonts w:ascii="B Nazanin" w:eastAsia="B Nazanin" w:hAnsi="B Nazanin" w:cs="B Nazanin"/>
      <w:sz w:val="24"/>
      <w:szCs w:val="24"/>
    </w:rPr>
  </w:style>
  <w:style w:type="character" w:customStyle="1" w:styleId="BodyTextChar">
    <w:name w:val="Body Text Char"/>
    <w:basedOn w:val="DefaultParagraphFont"/>
    <w:link w:val="BodyText"/>
    <w:uiPriority w:val="1"/>
    <w:rsid w:val="000D7146"/>
    <w:rPr>
      <w:rFonts w:ascii="B Nazanin" w:eastAsia="B Nazanin" w:hAnsi="B Nazanin" w:cs="B Nazanin"/>
      <w:sz w:val="24"/>
      <w:szCs w:val="24"/>
      <w:lang w:bidi="ar-SA"/>
    </w:rPr>
  </w:style>
  <w:style w:type="paragraph" w:styleId="TOCHeading">
    <w:name w:val="TOC Heading"/>
    <w:basedOn w:val="Heading1"/>
    <w:next w:val="Normal"/>
    <w:uiPriority w:val="99"/>
    <w:qFormat/>
    <w:rsid w:val="004B5747"/>
    <w:pPr>
      <w:keepLines/>
      <w:numPr>
        <w:numId w:val="0"/>
      </w:numPr>
      <w:spacing w:line="276" w:lineRule="auto"/>
      <w:outlineLvl w:val="9"/>
    </w:pPr>
    <w:rPr>
      <w:rFonts w:ascii="Cambria" w:eastAsia="Times New Roman" w:hAnsi="Cambria" w:cs="Times New Roman"/>
      <w:color w:val="365F91"/>
      <w:kern w:val="0"/>
      <w:sz w:val="28"/>
      <w:szCs w:val="28"/>
    </w:rPr>
  </w:style>
  <w:style w:type="paragraph" w:styleId="TOC1">
    <w:name w:val="toc 1"/>
    <w:basedOn w:val="Normal"/>
    <w:next w:val="Normal"/>
    <w:autoRedefine/>
    <w:uiPriority w:val="99"/>
    <w:rsid w:val="004B5747"/>
    <w:pPr>
      <w:spacing w:after="100" w:line="276" w:lineRule="auto"/>
      <w:jc w:val="both"/>
    </w:pPr>
    <w:rPr>
      <w:rFonts w:ascii="Calibri" w:eastAsia="Calibri" w:hAnsi="Calibri"/>
      <w:sz w:val="22"/>
      <w:szCs w:val="22"/>
      <w:lang w:val="en-AU"/>
    </w:rPr>
  </w:style>
  <w:style w:type="paragraph" w:styleId="TOC2">
    <w:name w:val="toc 2"/>
    <w:basedOn w:val="Normal"/>
    <w:next w:val="Normal"/>
    <w:autoRedefine/>
    <w:uiPriority w:val="99"/>
    <w:rsid w:val="004B5747"/>
    <w:pPr>
      <w:tabs>
        <w:tab w:val="left" w:pos="1760"/>
        <w:tab w:val="right" w:leader="dot" w:pos="9016"/>
      </w:tabs>
      <w:spacing w:after="100" w:line="276" w:lineRule="auto"/>
      <w:ind w:left="216"/>
      <w:jc w:val="both"/>
    </w:pPr>
    <w:rPr>
      <w:rFonts w:ascii="Calibri" w:eastAsia="Calibri" w:hAnsi="Calibri"/>
      <w:sz w:val="22"/>
      <w:szCs w:val="22"/>
      <w:lang w:val="en-AU"/>
    </w:rPr>
  </w:style>
  <w:style w:type="character" w:styleId="Emphasis">
    <w:name w:val="Emphasis"/>
    <w:basedOn w:val="DefaultParagraphFont"/>
    <w:uiPriority w:val="20"/>
    <w:qFormat/>
    <w:rsid w:val="004B5747"/>
    <w:rPr>
      <w:i/>
      <w:iCs/>
    </w:rPr>
  </w:style>
  <w:style w:type="table" w:styleId="LightShading-Accent5">
    <w:name w:val="Light Shading Accent 5"/>
    <w:basedOn w:val="TableNormal"/>
    <w:uiPriority w:val="60"/>
    <w:rsid w:val="004B5747"/>
    <w:pPr>
      <w:spacing w:after="0" w:line="240" w:lineRule="auto"/>
    </w:pPr>
    <w:rPr>
      <w:color w:val="31849B" w:themeColor="accent5" w:themeShade="BF"/>
      <w:lang w:bidi="ar-SA"/>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2">
    <w:name w:val="Light Grid Accent 2"/>
    <w:basedOn w:val="TableNormal"/>
    <w:uiPriority w:val="62"/>
    <w:rsid w:val="004B5747"/>
    <w:pPr>
      <w:spacing w:after="0" w:line="240" w:lineRule="auto"/>
    </w:pPr>
    <w:rPr>
      <w:lang w:bidi="ar-SA"/>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924153">
      <w:bodyDiv w:val="1"/>
      <w:marLeft w:val="0"/>
      <w:marRight w:val="0"/>
      <w:marTop w:val="0"/>
      <w:marBottom w:val="0"/>
      <w:divBdr>
        <w:top w:val="none" w:sz="0" w:space="0" w:color="auto"/>
        <w:left w:val="none" w:sz="0" w:space="0" w:color="auto"/>
        <w:bottom w:val="none" w:sz="0" w:space="0" w:color="auto"/>
        <w:right w:val="none" w:sz="0" w:space="0" w:color="auto"/>
      </w:divBdr>
    </w:div>
    <w:div w:id="849760295">
      <w:bodyDiv w:val="1"/>
      <w:marLeft w:val="0"/>
      <w:marRight w:val="0"/>
      <w:marTop w:val="0"/>
      <w:marBottom w:val="0"/>
      <w:divBdr>
        <w:top w:val="none" w:sz="0" w:space="0" w:color="auto"/>
        <w:left w:val="none" w:sz="0" w:space="0" w:color="auto"/>
        <w:bottom w:val="none" w:sz="0" w:space="0" w:color="auto"/>
        <w:right w:val="none" w:sz="0" w:space="0" w:color="auto"/>
      </w:divBdr>
    </w:div>
    <w:div w:id="183587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HSE.NIOC.IR/" TargetMode="Externa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556CB-CE7F-4043-901F-464D0A7C5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33</Pages>
  <Words>8938</Words>
  <Characters>50951</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 Abbasi Laleh</dc:creator>
  <cp:lastModifiedBy>Hossein Abbasi Laleh</cp:lastModifiedBy>
  <cp:revision>21</cp:revision>
  <cp:lastPrinted>2018-04-30T05:36:00Z</cp:lastPrinted>
  <dcterms:created xsi:type="dcterms:W3CDTF">2018-08-26T22:37:00Z</dcterms:created>
  <dcterms:modified xsi:type="dcterms:W3CDTF">2018-11-04T19:59:00Z</dcterms:modified>
</cp:coreProperties>
</file>